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EC" w:rsidRPr="007674A8" w:rsidRDefault="007113EC" w:rsidP="007113EC">
      <w:r>
        <w:rPr>
          <w:rStyle w:val="a4"/>
          <w:rFonts w:ascii="Trebuchet MS" w:hAnsi="Trebuchet MS"/>
          <w:color w:val="000000"/>
          <w:sz w:val="23"/>
          <w:szCs w:val="23"/>
        </w:rPr>
        <w:t xml:space="preserve">          Картотека речевых игр для детей старшего дошкольного возраста.</w:t>
      </w:r>
    </w:p>
    <w:p w:rsidR="007113EC" w:rsidRDefault="007113EC" w:rsidP="007113EC">
      <w:pPr>
        <w:pStyle w:val="a3"/>
        <w:spacing w:before="0" w:beforeAutospacing="0" w:after="167" w:afterAutospacing="0" w:line="335" w:lineRule="atLeast"/>
        <w:rPr>
          <w:rFonts w:ascii="Trebuchet MS" w:hAnsi="Trebuchet MS"/>
          <w:color w:val="676A6C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Речевые игры для детей 5 – 6 лет</w:t>
      </w:r>
    </w:p>
    <w:p w:rsidR="007113EC" w:rsidRDefault="007113EC" w:rsidP="007113EC">
      <w:pPr>
        <w:pStyle w:val="a3"/>
        <w:spacing w:before="0" w:beforeAutospacing="0" w:after="167" w:afterAutospacing="0" w:line="335" w:lineRule="atLeast"/>
        <w:rPr>
          <w:rFonts w:ascii="Trebuchet MS" w:hAnsi="Trebuchet MS"/>
          <w:color w:val="676A6C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"Подбери словечко"</w:t>
      </w:r>
    </w:p>
    <w:p w:rsidR="007113EC" w:rsidRDefault="007113EC" w:rsidP="007113EC">
      <w:pPr>
        <w:pStyle w:val="a3"/>
        <w:spacing w:before="0" w:beforeAutospacing="0" w:after="167" w:afterAutospacing="0" w:line="335" w:lineRule="atLeast"/>
        <w:rPr>
          <w:rFonts w:ascii="Trebuchet MS" w:hAnsi="Trebuchet MS"/>
          <w:color w:val="676A6C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Цель:</w:t>
      </w:r>
      <w:r>
        <w:rPr>
          <w:rStyle w:val="apple-converted-space"/>
          <w:rFonts w:ascii="Trebuchet MS" w:hAnsi="Trebuchet MS"/>
          <w:color w:val="000000"/>
          <w:sz w:val="23"/>
          <w:szCs w:val="23"/>
        </w:rPr>
        <w:t> </w:t>
      </w:r>
      <w:r>
        <w:rPr>
          <w:rFonts w:ascii="Trebuchet MS" w:hAnsi="Trebuchet MS"/>
          <w:color w:val="000000"/>
          <w:sz w:val="23"/>
          <w:szCs w:val="23"/>
        </w:rPr>
        <w:t>расширение словарного запаса, развитие умения согласовывать прилагательное с существительным.</w:t>
      </w:r>
    </w:p>
    <w:p w:rsidR="007113EC" w:rsidRDefault="007113EC" w:rsidP="007113EC">
      <w:pPr>
        <w:pStyle w:val="a3"/>
        <w:spacing w:before="0" w:beforeAutospacing="0" w:after="167" w:afterAutospacing="0" w:line="335" w:lineRule="atLeast"/>
        <w:rPr>
          <w:rFonts w:ascii="Trebuchet MS" w:hAnsi="Trebuchet MS"/>
          <w:color w:val="676A6C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В эту игру можно играть с мячом, перекидывая, его друг другу.</w:t>
      </w:r>
      <w:r>
        <w:rPr>
          <w:rFonts w:ascii="Trebuchet MS" w:hAnsi="Trebuchet MS"/>
          <w:color w:val="676A6C"/>
          <w:sz w:val="23"/>
          <w:szCs w:val="23"/>
        </w:rPr>
        <w:br/>
      </w:r>
      <w:proofErr w:type="gramStart"/>
      <w:r>
        <w:rPr>
          <w:rFonts w:ascii="Trebuchet MS" w:hAnsi="Trebuchet MS"/>
          <w:color w:val="000000"/>
          <w:sz w:val="23"/>
          <w:szCs w:val="23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окно.</w:t>
      </w:r>
      <w:proofErr w:type="gramEnd"/>
    </w:p>
    <w:p w:rsidR="007113EC" w:rsidRDefault="007113EC" w:rsidP="007113EC">
      <w:pPr>
        <w:pStyle w:val="a3"/>
        <w:spacing w:before="0" w:beforeAutospacing="0" w:after="167" w:afterAutospacing="0" w:line="335" w:lineRule="atLeast"/>
        <w:rPr>
          <w:rFonts w:ascii="Trebuchet MS" w:hAnsi="Trebuchet MS"/>
          <w:color w:val="676A6C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"День рождения Мишутки"</w:t>
      </w:r>
    </w:p>
    <w:p w:rsidR="007113EC" w:rsidRDefault="007113EC" w:rsidP="007113EC">
      <w:pPr>
        <w:pStyle w:val="a3"/>
        <w:spacing w:before="0" w:beforeAutospacing="0" w:after="167" w:afterAutospacing="0" w:line="335" w:lineRule="atLeast"/>
        <w:rPr>
          <w:rFonts w:ascii="Trebuchet MS" w:hAnsi="Trebuchet MS"/>
          <w:color w:val="676A6C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Цель:</w:t>
      </w:r>
      <w:r>
        <w:rPr>
          <w:rStyle w:val="apple-converted-space"/>
          <w:rFonts w:ascii="Trebuchet MS" w:hAnsi="Trebuchet MS"/>
          <w:color w:val="000000"/>
          <w:sz w:val="23"/>
          <w:szCs w:val="23"/>
        </w:rPr>
        <w:t> </w:t>
      </w:r>
      <w:r>
        <w:rPr>
          <w:rFonts w:ascii="Trebuchet MS" w:hAnsi="Trebuchet MS"/>
          <w:color w:val="000000"/>
          <w:sz w:val="23"/>
          <w:szCs w:val="23"/>
        </w:rPr>
        <w:t>развитие умения правильно согласовывать существительные в дательном падеже.</w:t>
      </w:r>
    </w:p>
    <w:p w:rsidR="007113EC" w:rsidRDefault="007113EC" w:rsidP="007113EC">
      <w:pPr>
        <w:pStyle w:val="a3"/>
        <w:spacing w:before="0" w:beforeAutospacing="0" w:after="167" w:afterAutospacing="0" w:line="335" w:lineRule="atLeast"/>
        <w:rPr>
          <w:rFonts w:ascii="Trebuchet MS" w:hAnsi="Trebuchet MS"/>
          <w:color w:val="676A6C"/>
          <w:sz w:val="23"/>
          <w:szCs w:val="23"/>
        </w:rPr>
      </w:pPr>
      <w:proofErr w:type="gramStart"/>
      <w:r>
        <w:rPr>
          <w:rFonts w:ascii="Trebuchet MS" w:hAnsi="Trebuchet MS"/>
          <w:color w:val="000000"/>
          <w:sz w:val="23"/>
          <w:szCs w:val="23"/>
        </w:rPr>
        <w:t>Для этой игры нам понадобятся картинки с изображением рыбы, моркови, грибов, зерна, травы, белки, лисы, зайца, ежа, курицы, коровы и медведя.</w:t>
      </w:r>
      <w:proofErr w:type="gramEnd"/>
      <w:r>
        <w:rPr>
          <w:rFonts w:ascii="Trebuchet MS" w:hAnsi="Trebuchet MS"/>
          <w:color w:val="676A6C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</w:t>
      </w:r>
    </w:p>
    <w:p w:rsidR="007113EC" w:rsidRDefault="007113EC" w:rsidP="007113EC">
      <w:pPr>
        <w:pStyle w:val="a3"/>
        <w:spacing w:before="0" w:beforeAutospacing="0" w:after="167" w:afterAutospacing="0" w:line="335" w:lineRule="atLeast"/>
        <w:rPr>
          <w:rFonts w:ascii="Trebuchet MS" w:hAnsi="Trebuchet MS"/>
          <w:color w:val="676A6C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Пример:</w:t>
      </w:r>
      <w:r>
        <w:rPr>
          <w:rFonts w:ascii="Trebuchet MS" w:hAnsi="Trebuchet MS"/>
          <w:color w:val="676A6C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t>Орехи - белке. Мишутка ждёт белку.</w:t>
      </w:r>
      <w:r>
        <w:rPr>
          <w:rFonts w:ascii="Trebuchet MS" w:hAnsi="Trebuchet MS"/>
          <w:color w:val="676A6C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t>Рыба …  -  Мишутка ждёт…</w:t>
      </w:r>
      <w:r>
        <w:rPr>
          <w:rFonts w:ascii="Trebuchet MS" w:hAnsi="Trebuchet MS"/>
          <w:color w:val="676A6C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t>Морковь …  -  Мишутка ждёт…</w:t>
      </w:r>
      <w:r>
        <w:rPr>
          <w:rFonts w:ascii="Trebuchet MS" w:hAnsi="Trebuchet MS"/>
          <w:color w:val="676A6C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t>Грибы …  -  Мишутка ждёт…</w:t>
      </w:r>
      <w:r>
        <w:rPr>
          <w:rFonts w:ascii="Trebuchet MS" w:hAnsi="Trebuchet MS"/>
          <w:color w:val="676A6C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t>Зерно …  -  Мишутка ждёт…</w:t>
      </w:r>
      <w:r>
        <w:rPr>
          <w:rFonts w:ascii="Trebuchet MS" w:hAnsi="Trebuchet MS"/>
          <w:color w:val="676A6C"/>
          <w:sz w:val="23"/>
          <w:szCs w:val="23"/>
        </w:rPr>
        <w:br/>
      </w:r>
      <w:r>
        <w:rPr>
          <w:rFonts w:ascii="Trebuchet MS" w:hAnsi="Trebuchet MS"/>
          <w:color w:val="000000"/>
          <w:sz w:val="23"/>
          <w:szCs w:val="23"/>
        </w:rPr>
        <w:t>Трава …  -  Мишутка ждёт….</w:t>
      </w:r>
    </w:p>
    <w:p w:rsidR="007113EC" w:rsidRPr="00CD6C01" w:rsidRDefault="007113EC" w:rsidP="007113EC">
      <w:pPr>
        <w:shd w:val="clear" w:color="auto" w:fill="FFFFFF"/>
        <w:spacing w:before="167" w:after="33" w:line="240" w:lineRule="auto"/>
        <w:outlineLvl w:val="3"/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</w:pPr>
      <w:r w:rsidRPr="00CD6C01">
        <w:rPr>
          <w:rFonts w:ascii="Arial" w:eastAsia="Times New Roman" w:hAnsi="Arial" w:cs="Arial"/>
          <w:b/>
          <w:bCs/>
          <w:color w:val="50509C"/>
          <w:sz w:val="27"/>
          <w:szCs w:val="27"/>
          <w:lang w:eastAsia="ru-RU"/>
        </w:rPr>
        <w:t>Придумай слова</w:t>
      </w:r>
    </w:p>
    <w:p w:rsidR="007113EC" w:rsidRPr="00CD6C01" w:rsidRDefault="007113EC" w:rsidP="007113EC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D6C01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Игра способствует развитию воображения и речи. Расширяет словарный запас ребенка</w:t>
      </w:r>
    </w:p>
    <w:p w:rsidR="007113EC" w:rsidRPr="00CD6C01" w:rsidRDefault="007113EC" w:rsidP="007113EC">
      <w:pPr>
        <w:shd w:val="clear" w:color="auto" w:fill="FFFFFF"/>
        <w:spacing w:after="0" w:line="240" w:lineRule="auto"/>
        <w:ind w:firstLine="502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D6C01">
        <w:rPr>
          <w:rFonts w:ascii="MS Mincho" w:eastAsia="MS Mincho" w:hAnsi="MS Mincho" w:cs="MS Mincho" w:hint="eastAsia"/>
          <w:color w:val="000000"/>
          <w:sz w:val="25"/>
          <w:szCs w:val="25"/>
          <w:lang w:eastAsia="ru-RU"/>
        </w:rPr>
        <w:t>◈</w:t>
      </w:r>
      <w:r w:rsidRPr="00CD6C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Правила игры: нужно подбирать и называть слова на определенную букву алфавита.</w:t>
      </w:r>
    </w:p>
    <w:p w:rsidR="007113EC" w:rsidRDefault="007113EC" w:rsidP="007113EC">
      <w:pPr>
        <w:pStyle w:val="4"/>
        <w:shd w:val="clear" w:color="auto" w:fill="FFFFFF"/>
        <w:spacing w:before="167" w:beforeAutospacing="0" w:after="33" w:afterAutospacing="0"/>
        <w:rPr>
          <w:rFonts w:ascii="Arial" w:hAnsi="Arial" w:cs="Arial"/>
          <w:color w:val="50509C"/>
          <w:sz w:val="27"/>
          <w:szCs w:val="27"/>
        </w:rPr>
      </w:pPr>
      <w:r>
        <w:rPr>
          <w:rFonts w:ascii="Arial" w:hAnsi="Arial" w:cs="Arial"/>
          <w:color w:val="50509C"/>
          <w:sz w:val="27"/>
          <w:szCs w:val="27"/>
        </w:rPr>
        <w:t>Один много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Игра способствует развитию внимания, речи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Необходимый инвентарь: мяч.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MS Mincho" w:eastAsia="MS Mincho" w:hAnsi="MS Mincho" w:cs="MS Mincho" w:hint="eastAsia"/>
          <w:color w:val="000000"/>
          <w:sz w:val="25"/>
          <w:szCs w:val="25"/>
        </w:rPr>
        <w:t>◈</w:t>
      </w:r>
      <w:r>
        <w:rPr>
          <w:rFonts w:ascii="Arial" w:hAnsi="Arial" w:cs="Arial"/>
          <w:color w:val="000000"/>
          <w:sz w:val="25"/>
          <w:szCs w:val="25"/>
        </w:rPr>
        <w:t xml:space="preserve"> Правила игры: вы бросаете мяч, называя какой-либо предмет в единственном числе, ребенок возвращает мячик, указывая форму множественного числа. Например: яблоко — яблоки, город — города, буква — буквы.</w:t>
      </w:r>
    </w:p>
    <w:p w:rsidR="007113EC" w:rsidRDefault="007113EC" w:rsidP="007113EC">
      <w:pPr>
        <w:pStyle w:val="4"/>
        <w:shd w:val="clear" w:color="auto" w:fill="FFFFFF"/>
        <w:spacing w:before="167" w:beforeAutospacing="0" w:after="33" w:afterAutospacing="0"/>
        <w:rPr>
          <w:rFonts w:ascii="Arial" w:hAnsi="Arial" w:cs="Arial"/>
          <w:color w:val="50509C"/>
          <w:sz w:val="27"/>
          <w:szCs w:val="27"/>
        </w:rPr>
      </w:pPr>
      <w:r>
        <w:rPr>
          <w:rFonts w:ascii="Arial" w:hAnsi="Arial" w:cs="Arial"/>
          <w:color w:val="50509C"/>
          <w:sz w:val="27"/>
          <w:szCs w:val="27"/>
        </w:rPr>
        <w:t>Отгадай по описанию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Игра способствует развитию речи, воображения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MS Mincho" w:eastAsia="MS Mincho" w:hAnsi="MS Mincho" w:cs="MS Mincho" w:hint="eastAsia"/>
          <w:color w:val="000000"/>
          <w:sz w:val="25"/>
          <w:szCs w:val="25"/>
        </w:rPr>
        <w:lastRenderedPageBreak/>
        <w:t>◈</w:t>
      </w:r>
      <w:r>
        <w:rPr>
          <w:rFonts w:ascii="Arial" w:hAnsi="Arial" w:cs="Arial"/>
          <w:color w:val="000000"/>
          <w:sz w:val="25"/>
          <w:szCs w:val="25"/>
        </w:rPr>
        <w:t xml:space="preserve"> Предложите ребенку отгадать предмет, который вы загадали, по описанию его признаков, например, круглый, гладкий, резиновый, отскакивающий от земли (мяч).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Или: круглый, гладкий, сладкий, внутри красный, снаружи зеленый (арбуз) и т. п.</w:t>
      </w:r>
      <w:proofErr w:type="gramEnd"/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MS Mincho" w:eastAsia="MS Mincho" w:hAnsi="MS Mincho" w:cs="MS Mincho" w:hint="eastAsia"/>
          <w:color w:val="000000"/>
          <w:sz w:val="25"/>
          <w:szCs w:val="25"/>
        </w:rPr>
        <w:t>◈</w:t>
      </w:r>
      <w:r>
        <w:rPr>
          <w:rFonts w:ascii="Arial" w:hAnsi="Arial" w:cs="Arial"/>
          <w:color w:val="000000"/>
          <w:sz w:val="25"/>
          <w:szCs w:val="25"/>
        </w:rPr>
        <w:t xml:space="preserve"> Попросите ребенка загадать и описать свой предмет.</w:t>
      </w:r>
    </w:p>
    <w:p w:rsidR="007113EC" w:rsidRDefault="007113EC" w:rsidP="007113EC">
      <w:pPr>
        <w:pStyle w:val="4"/>
        <w:shd w:val="clear" w:color="auto" w:fill="FFFFFF"/>
        <w:spacing w:before="167" w:beforeAutospacing="0" w:after="33" w:afterAutospacing="0"/>
        <w:rPr>
          <w:rFonts w:ascii="Arial" w:hAnsi="Arial" w:cs="Arial"/>
          <w:color w:val="50509C"/>
          <w:sz w:val="27"/>
          <w:szCs w:val="27"/>
        </w:rPr>
      </w:pPr>
      <w:r>
        <w:rPr>
          <w:rFonts w:ascii="Arial" w:hAnsi="Arial" w:cs="Arial"/>
          <w:color w:val="50509C"/>
          <w:sz w:val="27"/>
          <w:szCs w:val="27"/>
        </w:rPr>
        <w:t>Отгадай по действию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Игра способствует развитию речи, воображения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MS Mincho" w:eastAsia="MS Mincho" w:hAnsi="MS Mincho" w:cs="MS Mincho" w:hint="eastAsia"/>
          <w:color w:val="000000"/>
          <w:sz w:val="25"/>
          <w:szCs w:val="25"/>
        </w:rPr>
        <w:t>◈</w:t>
      </w:r>
      <w:r>
        <w:rPr>
          <w:rFonts w:ascii="Arial" w:hAnsi="Arial" w:cs="Arial"/>
          <w:color w:val="000000"/>
          <w:sz w:val="25"/>
          <w:szCs w:val="25"/>
        </w:rPr>
        <w:t xml:space="preserve"> Как и в предыдущей игре, вы загадываете что-либо, но описываете не признаки, а действия, которые производит объект, например: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«Ездит по дороге, перевозит пассажиров, останавливается на остановках, заправляется бензином» (автобус)-, «Работает в больнице или в поликлинике, лечит больных, носит белый халат» (врач) и т. п.</w:t>
      </w:r>
      <w:proofErr w:type="gramEnd"/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MS Mincho" w:eastAsia="MS Mincho" w:hAnsi="MS Mincho" w:cs="MS Mincho" w:hint="eastAsia"/>
          <w:color w:val="000000"/>
          <w:sz w:val="25"/>
          <w:szCs w:val="25"/>
        </w:rPr>
        <w:t>◈</w:t>
      </w:r>
      <w:r>
        <w:rPr>
          <w:rFonts w:ascii="Arial" w:hAnsi="Arial" w:cs="Arial"/>
          <w:color w:val="000000"/>
          <w:sz w:val="25"/>
          <w:szCs w:val="25"/>
        </w:rPr>
        <w:t xml:space="preserve"> Поменяйтесь ролями — ребенок загадывает и описывает, вы отгадываете.</w:t>
      </w:r>
    </w:p>
    <w:p w:rsidR="007113EC" w:rsidRDefault="007113EC" w:rsidP="007113EC">
      <w:pPr>
        <w:pStyle w:val="4"/>
        <w:shd w:val="clear" w:color="auto" w:fill="FFFFFF"/>
        <w:spacing w:before="167" w:beforeAutospacing="0" w:after="33" w:afterAutospacing="0"/>
        <w:rPr>
          <w:rFonts w:ascii="Arial" w:hAnsi="Arial" w:cs="Arial"/>
          <w:color w:val="50509C"/>
          <w:sz w:val="27"/>
          <w:szCs w:val="27"/>
        </w:rPr>
      </w:pPr>
      <w:r>
        <w:rPr>
          <w:rFonts w:ascii="Arial" w:hAnsi="Arial" w:cs="Arial"/>
          <w:color w:val="50509C"/>
          <w:sz w:val="27"/>
          <w:szCs w:val="27"/>
        </w:rPr>
        <w:t>Укрась слово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Игра способствует развитию воображения и речи, расширяет словарный запас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MS Mincho" w:eastAsia="MS Mincho" w:hAnsi="MS Mincho" w:cs="MS Mincho" w:hint="eastAsia"/>
          <w:color w:val="000000"/>
          <w:sz w:val="25"/>
          <w:szCs w:val="25"/>
        </w:rPr>
        <w:t>◈</w:t>
      </w:r>
      <w:r>
        <w:rPr>
          <w:rFonts w:ascii="Arial" w:hAnsi="Arial" w:cs="Arial"/>
          <w:color w:val="000000"/>
          <w:sz w:val="25"/>
          <w:szCs w:val="25"/>
        </w:rPr>
        <w:t xml:space="preserve"> Попросите ребенка подобрать как можно больше определений к выбранному слову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 Н</w:t>
      </w:r>
      <w:proofErr w:type="gramEnd"/>
      <w:r>
        <w:rPr>
          <w:rFonts w:ascii="Arial" w:hAnsi="Arial" w:cs="Arial"/>
          <w:color w:val="000000"/>
          <w:sz w:val="25"/>
          <w:szCs w:val="25"/>
        </w:rPr>
        <w:t>апример, дерево — оно какое? Можно фиксировать число определений и называть только по пять к каждому слову</w:t>
      </w:r>
    </w:p>
    <w:p w:rsidR="007113EC" w:rsidRDefault="007113EC" w:rsidP="007113EC">
      <w:pPr>
        <w:pStyle w:val="4"/>
        <w:shd w:val="clear" w:color="auto" w:fill="FFFFFF"/>
        <w:spacing w:before="167" w:beforeAutospacing="0" w:after="33" w:afterAutospacing="0"/>
        <w:rPr>
          <w:rFonts w:ascii="Arial" w:hAnsi="Arial" w:cs="Arial"/>
          <w:color w:val="50509C"/>
          <w:sz w:val="27"/>
          <w:szCs w:val="27"/>
        </w:rPr>
      </w:pPr>
      <w:r>
        <w:rPr>
          <w:rFonts w:ascii="Arial" w:hAnsi="Arial" w:cs="Arial"/>
          <w:color w:val="50509C"/>
          <w:sz w:val="27"/>
          <w:szCs w:val="27"/>
        </w:rPr>
        <w:t>Что, где, когда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Игра способствует развитию речи, усвоению грамматических основ русского языка координации движения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Необходимый инвентарь: мяч.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MS Mincho" w:eastAsia="MS Mincho" w:hAnsi="MS Mincho" w:cs="MS Mincho" w:hint="eastAsia"/>
          <w:color w:val="000000"/>
          <w:sz w:val="25"/>
          <w:szCs w:val="25"/>
        </w:rPr>
        <w:t>◈</w:t>
      </w:r>
      <w:r>
        <w:rPr>
          <w:rFonts w:ascii="Arial" w:hAnsi="Arial" w:cs="Arial"/>
          <w:color w:val="000000"/>
          <w:sz w:val="25"/>
          <w:szCs w:val="25"/>
        </w:rPr>
        <w:t xml:space="preserve"> Кидая мяч ребенку, задавайте ему вопросы, а он, возвращая мяч, будет на них отвечать. Например: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Где растут листья? (На ветках или на деревьях.)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Где живут рыбы? (В реке, в море.)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Что ночью на небе видно? (Звезды, луну.)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♦ Когда снег тает? (Весной.)</w:t>
      </w:r>
    </w:p>
    <w:p w:rsidR="007113EC" w:rsidRDefault="007113EC" w:rsidP="007113EC">
      <w:pPr>
        <w:pStyle w:val="4"/>
        <w:shd w:val="clear" w:color="auto" w:fill="FFFFFF"/>
        <w:spacing w:before="167" w:beforeAutospacing="0" w:after="33" w:afterAutospacing="0"/>
        <w:rPr>
          <w:rFonts w:ascii="Arial" w:hAnsi="Arial" w:cs="Arial"/>
          <w:color w:val="50509C"/>
          <w:sz w:val="27"/>
          <w:szCs w:val="27"/>
        </w:rPr>
      </w:pPr>
      <w:r>
        <w:rPr>
          <w:rFonts w:ascii="Arial" w:hAnsi="Arial" w:cs="Arial"/>
          <w:color w:val="50509C"/>
          <w:sz w:val="27"/>
          <w:szCs w:val="27"/>
        </w:rPr>
        <w:t>Я быстрее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5"/>
          <w:rFonts w:ascii="Arial" w:hAnsi="Arial" w:cs="Arial"/>
          <w:color w:val="000000"/>
          <w:sz w:val="25"/>
          <w:szCs w:val="25"/>
          <w:bdr w:val="none" w:sz="0" w:space="0" w:color="auto" w:frame="1"/>
        </w:rPr>
        <w:t>Игра способствует развитию речи, пополнению словарного запаса, развитию памяти, внимания</w:t>
      </w:r>
    </w:p>
    <w:p w:rsidR="007113EC" w:rsidRDefault="007113EC" w:rsidP="007113EC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MS Mincho" w:eastAsia="MS Mincho" w:hAnsi="MS Mincho" w:cs="MS Mincho" w:hint="eastAsia"/>
          <w:color w:val="000000"/>
          <w:sz w:val="25"/>
          <w:szCs w:val="25"/>
        </w:rPr>
        <w:t>◈</w:t>
      </w:r>
      <w:r>
        <w:rPr>
          <w:rFonts w:ascii="Arial" w:hAnsi="Arial" w:cs="Arial"/>
          <w:color w:val="000000"/>
          <w:sz w:val="25"/>
          <w:szCs w:val="25"/>
        </w:rPr>
        <w:t xml:space="preserve"> Встаньте рядом с малышом. Выберите предмет, находящийся в некотором отдалении от вас. Объясните ребенку, что победит тот, кто первым дойдет до этого предмета, но делать шаг можно только в том случае, если он называет слово из выбранной вами категории. Например, все круглое (теплое, мягкое), домашние животные, посуда, мебель...</w:t>
      </w:r>
    </w:p>
    <w:p w:rsidR="005C42E7" w:rsidRDefault="005C42E7"/>
    <w:sectPr w:rsidR="005C42E7" w:rsidSect="005C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EC"/>
    <w:rsid w:val="00081576"/>
    <w:rsid w:val="001959DF"/>
    <w:rsid w:val="005C42E7"/>
    <w:rsid w:val="007113EC"/>
    <w:rsid w:val="00C90C4E"/>
    <w:rsid w:val="00D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EC"/>
  </w:style>
  <w:style w:type="paragraph" w:styleId="4">
    <w:name w:val="heading 4"/>
    <w:basedOn w:val="a"/>
    <w:link w:val="40"/>
    <w:uiPriority w:val="9"/>
    <w:qFormat/>
    <w:rsid w:val="007113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3EC"/>
  </w:style>
  <w:style w:type="character" w:styleId="a4">
    <w:name w:val="Strong"/>
    <w:basedOn w:val="a0"/>
    <w:uiPriority w:val="22"/>
    <w:qFormat/>
    <w:rsid w:val="007113EC"/>
    <w:rPr>
      <w:b/>
      <w:bCs/>
    </w:rPr>
  </w:style>
  <w:style w:type="character" w:styleId="a5">
    <w:name w:val="Emphasis"/>
    <w:basedOn w:val="a0"/>
    <w:uiPriority w:val="20"/>
    <w:qFormat/>
    <w:rsid w:val="007113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2020-05-07T06:40:00Z</dcterms:created>
  <dcterms:modified xsi:type="dcterms:W3CDTF">2020-05-07T06:41:00Z</dcterms:modified>
</cp:coreProperties>
</file>