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26" w:rsidRPr="00BD35EE" w:rsidRDefault="00C67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 дошкольное образовательное учреждение </w:t>
      </w:r>
      <w:r w:rsidR="00BD35EE">
        <w:rPr>
          <w:rFonts w:hAnsi="Times New Roman" w:cs="Times New Roman"/>
          <w:color w:val="000000"/>
          <w:sz w:val="24"/>
          <w:szCs w:val="24"/>
          <w:lang w:val="ru-RU"/>
        </w:rPr>
        <w:t>дет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ский сад </w:t>
      </w:r>
      <w:r w:rsidR="00BD35EE"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D35EE">
        <w:rPr>
          <w:lang w:val="ru-RU"/>
        </w:rPr>
        <w:br/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73"/>
        <w:gridCol w:w="165"/>
        <w:gridCol w:w="3419"/>
        <w:gridCol w:w="165"/>
        <w:gridCol w:w="3076"/>
      </w:tblGrid>
      <w:tr w:rsidR="00DE32FC" w:rsidTr="00DE32FC">
        <w:tc>
          <w:tcPr>
            <w:tcW w:w="31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FC" w:rsidRDefault="00DE32FC" w:rsidP="007312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FC" w:rsidRDefault="00DE32FC" w:rsidP="007312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FC" w:rsidRDefault="00DE32FC" w:rsidP="007312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FC" w:rsidRDefault="00DE32FC" w:rsidP="007312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FC" w:rsidRDefault="00DE32FC" w:rsidP="00DE32FC">
            <w:pPr>
              <w:ind w:hanging="3661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32FC" w:rsidRPr="00DE32FC" w:rsidRDefault="00DE32FC" w:rsidP="00DE32FC">
      <w:pPr>
        <w:spacing w:after="0"/>
        <w:ind w:left="5387" w:hanging="425"/>
        <w:rPr>
          <w:rFonts w:ascii="Times New Roman" w:hAnsi="Times New Roman"/>
        </w:rPr>
      </w:pPr>
    </w:p>
    <w:tbl>
      <w:tblPr>
        <w:tblW w:w="1102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04"/>
        <w:gridCol w:w="237"/>
        <w:gridCol w:w="5884"/>
      </w:tblGrid>
      <w:tr w:rsidR="00DE32FC" w:rsidTr="00731254">
        <w:tc>
          <w:tcPr>
            <w:tcW w:w="32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FC" w:rsidRPr="00DE32FC" w:rsidRDefault="00DE32FC" w:rsidP="007312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DE32FC" w:rsidRPr="00DE32FC" w:rsidRDefault="00DE32FC" w:rsidP="007312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DE32FC">
              <w:rPr>
                <w:lang w:val="ru-RU"/>
              </w:rPr>
              <w:br/>
            </w:r>
            <w:r w:rsidRPr="00DE32FC">
              <w:rPr>
                <w:rFonts w:ascii="Times New Roman" w:hAnsi="Times New Roman"/>
                <w:lang w:val="ru-RU"/>
              </w:rPr>
              <w:t>МДОУ «Колокольчик»</w:t>
            </w:r>
          </w:p>
          <w:p w:rsidR="00DE32FC" w:rsidRPr="00DE32FC" w:rsidRDefault="00DE32FC" w:rsidP="00DE3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25.12.202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E3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E3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FC" w:rsidRPr="00DE32FC" w:rsidRDefault="00DE32FC" w:rsidP="007312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2FC" w:rsidRPr="00DE32FC" w:rsidRDefault="00DE32FC" w:rsidP="007312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DE32FC" w:rsidRDefault="00DE32FC" w:rsidP="00DE32FC">
            <w:pPr>
              <w:rPr>
                <w:rFonts w:ascii="Times New Roman" w:hAnsi="Times New Roman"/>
                <w:lang w:val="ru-RU"/>
              </w:rPr>
            </w:pPr>
            <w:r w:rsidRPr="00DE3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Pr="00DE32FC">
              <w:rPr>
                <w:rFonts w:ascii="Times New Roman" w:hAnsi="Times New Roman"/>
                <w:lang w:val="ru-RU"/>
              </w:rPr>
              <w:t>МДОУ «Колокольчик»</w:t>
            </w:r>
          </w:p>
          <w:p w:rsidR="00DE32FC" w:rsidRDefault="00DE32FC" w:rsidP="00DE3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</w:tc>
      </w:tr>
    </w:tbl>
    <w:p w:rsidR="00BD35EE" w:rsidRDefault="00BD35E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ED4" w:rsidRDefault="007C5ED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C5ED4" w:rsidRDefault="007C5ED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A3D26" w:rsidRPr="00BD35EE" w:rsidRDefault="00C6767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Программа развития </w:t>
      </w:r>
      <w:r w:rsidR="00BD35EE" w:rsidRPr="00BD35E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муниципального дошкольного образовательного учреждения детского сада «Колокольчик»</w:t>
      </w:r>
      <w:r w:rsidRPr="00BD35EE">
        <w:rPr>
          <w:rFonts w:hAnsi="Times New Roman" w:cs="Times New Roman"/>
          <w:color w:val="000000"/>
          <w:sz w:val="28"/>
          <w:szCs w:val="28"/>
        </w:rPr>
        <w:t> </w:t>
      </w:r>
      <w:r w:rsidRPr="00BD35E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</w:t>
      </w:r>
      <w:r w:rsidR="00BD35EE" w:rsidRPr="00BD35E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BD35E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–202</w:t>
      </w:r>
      <w:r w:rsidR="00BD35EE" w:rsidRPr="00BD35E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Pr="00BD35E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годы</w:t>
      </w:r>
    </w:p>
    <w:p w:rsidR="004A3D26" w:rsidRPr="00BD35EE" w:rsidRDefault="004A3D2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35EE" w:rsidRDefault="00BD3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35EE" w:rsidRDefault="00BD3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35EE" w:rsidRDefault="00BD3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35EE" w:rsidRDefault="00BD3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35EE" w:rsidRDefault="00BD3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5ED4" w:rsidRDefault="007C5E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5ED4" w:rsidRDefault="007C5E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5ED4" w:rsidRDefault="007C5E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5ED4" w:rsidRDefault="007C5E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5ED4" w:rsidRDefault="007C5E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D26" w:rsidRPr="00BD35EE" w:rsidRDefault="00BD3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С.Брейтово </w:t>
      </w:r>
    </w:p>
    <w:p w:rsidR="00F95D07" w:rsidRDefault="00C6767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Паспорт программы развития </w:t>
      </w:r>
      <w:r w:rsidR="00BD35EE" w:rsidRPr="00BD35E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муниципального дошкольного образовательного учреждения детского сада «Колокольчик»</w:t>
      </w:r>
    </w:p>
    <w:p w:rsidR="004A3D26" w:rsidRPr="00BD35EE" w:rsidRDefault="00BD3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="00C67676"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«Колокольчик»)</w:t>
      </w:r>
      <w:r w:rsidR="00C67676" w:rsidRPr="00BD35EE">
        <w:rPr>
          <w:lang w:val="ru-RU"/>
        </w:rPr>
        <w:br/>
      </w:r>
      <w:r w:rsidR="00C67676"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C67676"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–2024 годы</w:t>
      </w:r>
    </w:p>
    <w:p w:rsidR="004A3D26" w:rsidRPr="00BD35EE" w:rsidRDefault="004A3D2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7"/>
        <w:gridCol w:w="6500"/>
      </w:tblGrid>
      <w:tr w:rsidR="004A3D26" w:rsidRPr="00DE32FC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 w:rsidP="00F95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развития МДОУ </w:t>
            </w:r>
            <w:r w:rsid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«Колокольчик» 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 w:rsidR="00F95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–202</w:t>
            </w:r>
            <w:r w:rsidR="00F95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4A3D26" w:rsidRPr="00DE32FC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 w:rsidP="00F95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приказом </w:t>
            </w:r>
            <w:r w:rsidR="00BD35EE"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 w:rsid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«Колокольчик» 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 от 29.11.202</w:t>
            </w:r>
            <w:r w:rsidR="00F95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A3D26" w:rsidRPr="00DE32FC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Координаторы</w:t>
            </w:r>
            <w:proofErr w:type="spellEnd"/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BD35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Вишнякова Наталья Сергеевна</w:t>
            </w:r>
            <w:r w:rsidR="00C67676"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заведующий 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«Колокольчик» </w:t>
            </w:r>
          </w:p>
          <w:p w:rsidR="004A3D26" w:rsidRPr="00BD35EE" w:rsidRDefault="004A3D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A3D26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 w:rsidP="00BD35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5EE"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 w:rsid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«Колокольчик» </w:t>
            </w:r>
          </w:p>
        </w:tc>
      </w:tr>
      <w:tr w:rsidR="004A3D26" w:rsidRPr="00DE32FC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и методическая база для разработки программы</w:t>
            </w:r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 закон «Об образовании в Российской Федерации» от 29.12.2012 № 273-ФЗ.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Стратегия развития воспитания в РФ на период до 2025 года,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 распоряжением Правительства РФ от 29.05.2015 № 996-р.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Концепция развития дополнительного образования детей в РФ,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 распоряжением Правительства РФ от 04.09.2014 № 1726-р.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Федеральный государственный образовательный стандарт дошкольного образования (ФГОС ДО).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31.07.2020 № 373.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r w:rsid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рограмма развития образования в </w:t>
            </w:r>
            <w:proofErr w:type="spellStart"/>
            <w:r w:rsid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Брейтовскои</w:t>
            </w:r>
            <w:proofErr w:type="spellEnd"/>
            <w:r w:rsid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МР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2015–2030 годы, утвержденная постановлением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4A3D26" w:rsidRPr="006F79CE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2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6F79CE" w:rsidRDefault="00C67676" w:rsidP="006F7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года (с 202</w:t>
            </w:r>
            <w:r w:rsidR="00E81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P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202</w:t>
            </w:r>
            <w:r w:rsidR="00E81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A3D26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этапы реализации программы развития</w:t>
            </w:r>
          </w:p>
        </w:tc>
        <w:tc>
          <w:tcPr>
            <w:tcW w:w="72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этап: 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документов, направленных на методическое, кадровое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 развитие образовательной организации, проведение промежуточного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реализации программы.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этап: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мероприятий, направленных на достижение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программы, промежуточный мониторинг реализации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программы, коррекция программы.</w:t>
            </w:r>
          </w:p>
          <w:p w:rsidR="004A3D26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Третий этап: итоговый 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программы, анализ динамики результатов,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и путей их решения, определение перспектив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дальнейшего развития.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новых стратегических задач развития</w:t>
            </w:r>
          </w:p>
        </w:tc>
      </w:tr>
      <w:tr w:rsidR="004A3D26" w:rsidRPr="00DE32FC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 программы развития</w:t>
            </w:r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Повышение качества образовательных,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здоровьеформирующих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коррекционных услуг в организации, с учётом возрастных и индивидуальных особенностей детей.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Модернизация системы управления образовательной, инновационной и финансово-экономической деятельностью организации.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Обеспечение доступности дошкольного образования, равных стартовых возможностей каждому ребёнку дошкольного возраста с учётом потребностей и возможностей социума.</w:t>
            </w:r>
          </w:p>
        </w:tc>
      </w:tr>
      <w:tr w:rsidR="004A3D26" w:rsidRPr="00DE32FC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Обеспечение преемственности основных образовательных программ дошкольного образования и начального образования.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Формирование предпосылок у детей к обучению в школе и осуществление преемственности дошкольного и начального обучения.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конкурентоспособности организации путём предоставления широкого спектра качественных образовательных, коррекционных и информационно-пространственных услуг, внедрение в практику работы организации новых форм дошкольного образования, сетевого взаимодействия.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Обеспечение эффективного, результативного функционирования и постоянного роста профессиональной компетентности стабильного коллектива в соответствии с 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требованиями ФГОС ДО.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Оказание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Приведение в соответствие с требованиями основной общеобразовательной программы дошкольного образования развивающей предметно-пространственной среды и материально-технической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базы организации.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Модернизация системы управления образовательной организации.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Создание условий для полноценного сотрудничества с социальными партнерами для разностороннего развития воспитанников.</w:t>
            </w:r>
          </w:p>
        </w:tc>
      </w:tr>
      <w:tr w:rsidR="004A3D26" w:rsidRPr="00DE32FC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Высокая конкурентоспособность </w:t>
            </w:r>
            <w:r w:rsidR="00E81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рынке образовательных услуг, обеспечение равных стартовых возможностей дошкольников.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спектра дополнительных образовательных услуг для детей и их родителей.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программы психолого-педагогической поддержки семьи и повышения компетенции родителей в вопросах развития и образования, охраны и укрепления здоровья детей.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процент выпускников ДОУ, успешно прошедших адаптацию в первом классе школы.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в педагогический процесс новых современных форм и технологий воспитания и обучения в соответствии с требованиями ФГОС ДО, в том числе в рамках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 современной комфортной развивающей предметно-пространственной среды и обучающего пространства в соответствии с требованиями ФГОС ДО.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инновационных технологий: информатизация процесса образования (использование коллекции Цифровых образовательных ресурсов (ЦОР) в процессе обучения и воспитания дошкольников, повышения профессиональной компетентности работников детского сада); участие коллектива учреждения в разработке и реализации проектов разного уровня.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Оптимизация функционирования действующей экономической модели учреждения за счёт повышения эффективности использования бюджетных и внебюджетных средств (рост доли доходов от оказания платных дополнительных образовательных услуг, спонсорских и благотворительных поступлений в общем объёме финансовых поступлений). Улучшение материально-технической базы.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заболеваемости воспитанников, благодаря проектированию и реализации профилактической работы, коррекции нарушений в физическом развитии, приобщение детей к здоровому образу жизни и овладение ими разнообразными видами двигательной активности.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Стабильность медико-педагогического состава </w:t>
            </w:r>
            <w:r w:rsid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обеспечение 100% укомплектованности штатов. Достижение такого уровня профессиональной компетентности персонала учреждения, который позволит осуществлять квалифицированное медико-педагогическое сопровождение каждого субъекта образовательного процесса.</w:t>
            </w:r>
          </w:p>
        </w:tc>
      </w:tr>
      <w:tr w:rsidR="004A3D26" w:rsidRPr="00DE32FC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Структура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Характеристика текущего состояния </w:t>
            </w:r>
            <w:r w:rsid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Концепция развития </w:t>
            </w:r>
            <w:r w:rsid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Ключевые ориентиры программы развития: миссия, цели,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задачи, этапы реализации и ожидаемые результаты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Мероприятия по реализации программы развития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Мониторинг реализации программы развития</w:t>
            </w:r>
          </w:p>
        </w:tc>
      </w:tr>
      <w:tr w:rsidR="004A3D26" w:rsidRPr="000973A8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управления реализацией программы развития</w:t>
            </w:r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0973A8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Текущее управление программой осуществляется администрацией </w:t>
            </w:r>
            <w:r w:rsidR="00097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97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 программы осуществляются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7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заведующим </w:t>
            </w:r>
            <w:r w:rsidR="000973A8"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 w:rsidR="00097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«Колокольчик» </w:t>
            </w:r>
          </w:p>
        </w:tc>
      </w:tr>
      <w:tr w:rsidR="004A3D26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мониторинга реализации программы развития</w:t>
            </w:r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Внутренний мониторинг осуществляется ежегодно в мае. Форма – аналитический отчет-справка о результатах реализации программы развития.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097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  <w:r w:rsidR="000973A8"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 w:rsidR="00097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«Колокольчик»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3D26" w:rsidRPr="00DE32FC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Ресурсное обеспечение реализации программы развития</w:t>
            </w:r>
          </w:p>
        </w:tc>
        <w:tc>
          <w:tcPr>
            <w:tcW w:w="7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Кадровые ресурсы. На данный момент </w:t>
            </w:r>
            <w:r w:rsidR="004A4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0% педагогам присвоена первая квалификационная категория, </w:t>
            </w:r>
            <w:r w:rsidR="004A4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– высшая. На момент завершения программы доля педагогов с первой квалификационной категорией должна составить </w:t>
            </w:r>
            <w:r w:rsidR="004A4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2%, с высшей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45%.</w:t>
            </w:r>
          </w:p>
          <w:p w:rsidR="004A3D26" w:rsidRPr="00BD35EE" w:rsidRDefault="00C67676" w:rsidP="006F79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2. Материально-технические ресурсы. На данный момент образовательная организация полностью укомплектована для реализации образовательных программ дошкольного образования. На момент завершения программы развития </w:t>
            </w:r>
            <w:r w:rsidR="00097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должн</w:t>
            </w:r>
            <w:r w:rsidR="000973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создать материально-технические ресурсы для реализации программ дополнительного образования по следующим направлениям: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естественнонаучной, физкультурно-спортивной.</w:t>
            </w:r>
          </w:p>
        </w:tc>
      </w:tr>
    </w:tbl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Механизмы реализации программы развития детского сада:</w:t>
      </w:r>
    </w:p>
    <w:p w:rsidR="004A3D26" w:rsidRPr="00BD35EE" w:rsidRDefault="00C67676" w:rsidP="00097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1. Заключение договоров о сетевой форме реализации образовательной программы с целью повышение качества образовательных, </w:t>
      </w:r>
      <w:proofErr w:type="spellStart"/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здоровьеформирующих</w:t>
      </w:r>
      <w:proofErr w:type="spellEnd"/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и коррекционных услуг в учреждении, с учетом возрастных и индивидуальных особенностей детей.</w:t>
      </w:r>
    </w:p>
    <w:p w:rsidR="004A3D26" w:rsidRPr="00BD35EE" w:rsidRDefault="00C67676" w:rsidP="00097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2. Модернизация и </w:t>
      </w:r>
      <w:proofErr w:type="spellStart"/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материально-технических ресурсов с целью 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социума.</w:t>
      </w:r>
    </w:p>
    <w:p w:rsidR="004A3D26" w:rsidRPr="00BD35EE" w:rsidRDefault="00C67676" w:rsidP="000973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3. Модернизация системы управления образовательной, инновационной и финансово-экономической деятельностью образовательной организации.</w:t>
      </w:r>
    </w:p>
    <w:p w:rsidR="004A3D26" w:rsidRPr="00BD35EE" w:rsidRDefault="00C67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Используемые термины и сокращения.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57602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F57602"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</w:t>
      </w:r>
      <w:r w:rsidR="00F57602">
        <w:rPr>
          <w:rFonts w:hAnsi="Times New Roman" w:cs="Times New Roman"/>
          <w:color w:val="000000"/>
          <w:sz w:val="24"/>
          <w:szCs w:val="24"/>
          <w:lang w:val="ru-RU"/>
        </w:rPr>
        <w:t>«Колокольчик»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Программа – программа развития детского сада на 202</w:t>
      </w:r>
      <w:r w:rsidR="002B29B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2B29B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годы.</w:t>
      </w:r>
    </w:p>
    <w:p w:rsidR="004A3D26" w:rsidRPr="00BD35EE" w:rsidRDefault="00C67676" w:rsidP="00F576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Программа представляет собой основной стратегический управленческий документ, регламентирующий и направляющий ход развития </w:t>
      </w:r>
      <w:r w:rsidR="00F57602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. В программе отражаются системные, целостные изменения в детском саду (инновационный режим), сопровождающиеся проектно-целевым управлением.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Основными функциями настоящей программы развития являются:</w:t>
      </w:r>
    </w:p>
    <w:p w:rsidR="004A3D26" w:rsidRPr="00BD35EE" w:rsidRDefault="00C67676" w:rsidP="0029787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 координация деятельности </w:t>
      </w:r>
      <w:r w:rsidR="00297877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достижению поставленных перед ним задач;</w:t>
      </w:r>
    </w:p>
    <w:p w:rsidR="004A3D26" w:rsidRPr="00BD35EE" w:rsidRDefault="00C67676" w:rsidP="0029787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определение ценностей и целей, на которые направлена программа;</w:t>
      </w:r>
    </w:p>
    <w:p w:rsidR="004A3D26" w:rsidRPr="00BD35EE" w:rsidRDefault="00C67676" w:rsidP="0029787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4A3D26" w:rsidRPr="00BD35EE" w:rsidRDefault="00C67676" w:rsidP="0029787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интеграция усилий всех участников образовательных отношений, действующих в интересах развития </w:t>
      </w:r>
      <w:r w:rsidR="00297877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D26" w:rsidRPr="00BD35EE" w:rsidRDefault="00C67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Характеристика текущего состояния </w:t>
      </w:r>
      <w:r w:rsidR="00085575" w:rsidRPr="0008557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МДОУ «Колокольчик» </w:t>
      </w:r>
    </w:p>
    <w:p w:rsidR="00C86356" w:rsidRDefault="00C8635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справка.</w:t>
      </w:r>
    </w:p>
    <w:p w:rsidR="007A62D2" w:rsidRPr="007A62D2" w:rsidRDefault="00C67676" w:rsidP="006F79C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Дата создания </w:t>
      </w:r>
      <w:r w:rsidR="00085575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: 19</w:t>
      </w:r>
      <w:r w:rsidR="0008557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9 год</w:t>
      </w:r>
      <w:r w:rsidR="007A62D2" w:rsidRPr="007A62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A62D2" w:rsidRPr="007A62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создано и зарегистрировано </w:t>
      </w:r>
      <w:r w:rsidR="007A62D2" w:rsidRPr="007A62D2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постановления Главы Администрации </w:t>
      </w:r>
      <w:proofErr w:type="spellStart"/>
      <w:r w:rsidR="007A62D2" w:rsidRPr="007A62D2">
        <w:rPr>
          <w:rFonts w:ascii="Times New Roman" w:hAnsi="Times New Roman" w:cs="Times New Roman"/>
          <w:sz w:val="24"/>
          <w:szCs w:val="24"/>
          <w:lang w:val="ru-RU"/>
        </w:rPr>
        <w:t>Брейтовского</w:t>
      </w:r>
      <w:proofErr w:type="spellEnd"/>
      <w:r w:rsidR="007A62D2" w:rsidRPr="007A62D2">
        <w:rPr>
          <w:rFonts w:ascii="Times New Roman" w:hAnsi="Times New Roman" w:cs="Times New Roman"/>
          <w:sz w:val="24"/>
          <w:szCs w:val="24"/>
          <w:lang w:val="ru-RU"/>
        </w:rPr>
        <w:t xml:space="preserve"> района от 23.11.1993г. № 263. </w:t>
      </w:r>
    </w:p>
    <w:p w:rsidR="00C86356" w:rsidRDefault="00C8635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Правоустанавливающие документы детского сада.</w:t>
      </w:r>
    </w:p>
    <w:p w:rsidR="004A3D26" w:rsidRPr="00BD35EE" w:rsidRDefault="00C67676" w:rsidP="003D32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Устав. Действующий устав </w:t>
      </w:r>
      <w:r w:rsidR="00085575"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</w:t>
      </w:r>
      <w:r w:rsidR="00085575">
        <w:rPr>
          <w:rFonts w:hAnsi="Times New Roman" w:cs="Times New Roman"/>
          <w:color w:val="000000"/>
          <w:sz w:val="24"/>
          <w:szCs w:val="24"/>
          <w:lang w:val="ru-RU"/>
        </w:rPr>
        <w:t xml:space="preserve">«Колокольчик» </w:t>
      </w:r>
      <w:r w:rsidR="00C86356" w:rsidRPr="00C86356">
        <w:rPr>
          <w:rStyle w:val="s6"/>
          <w:rFonts w:ascii="Times New Roman" w:hAnsi="Times New Roman" w:cs="Times New Roman"/>
          <w:color w:val="000000"/>
          <w:lang w:val="ru-RU"/>
        </w:rPr>
        <w:t xml:space="preserve">(Постановление администрации </w:t>
      </w:r>
      <w:proofErr w:type="spellStart"/>
      <w:r w:rsidR="00C86356" w:rsidRPr="00C86356">
        <w:rPr>
          <w:rStyle w:val="s6"/>
          <w:rFonts w:ascii="Times New Roman" w:hAnsi="Times New Roman" w:cs="Times New Roman"/>
          <w:color w:val="000000"/>
          <w:lang w:val="ru-RU"/>
        </w:rPr>
        <w:t>Брейтовского</w:t>
      </w:r>
      <w:proofErr w:type="spellEnd"/>
      <w:r w:rsidR="00C86356" w:rsidRPr="00C86356">
        <w:rPr>
          <w:rStyle w:val="s6"/>
          <w:rFonts w:ascii="Times New Roman" w:hAnsi="Times New Roman" w:cs="Times New Roman"/>
          <w:color w:val="000000"/>
          <w:lang w:val="ru-RU"/>
        </w:rPr>
        <w:t xml:space="preserve"> муниципального района от 15.03.2016 №112)</w:t>
      </w:r>
      <w:r w:rsidR="00C86356">
        <w:rPr>
          <w:rStyle w:val="s6"/>
          <w:rFonts w:ascii="Times New Roman" w:hAnsi="Times New Roman" w:cs="Times New Roman"/>
          <w:color w:val="000000"/>
          <w:lang w:val="ru-RU"/>
        </w:rPr>
        <w:t xml:space="preserve"> с изменениями (П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остановление администрации </w:t>
      </w:r>
      <w:proofErr w:type="spellStart"/>
      <w:r w:rsidR="00085575">
        <w:rPr>
          <w:rFonts w:hAnsi="Times New Roman" w:cs="Times New Roman"/>
          <w:color w:val="000000"/>
          <w:sz w:val="24"/>
          <w:szCs w:val="24"/>
          <w:lang w:val="ru-RU"/>
        </w:rPr>
        <w:t>Брейтовского</w:t>
      </w:r>
      <w:proofErr w:type="spellEnd"/>
      <w:r w:rsidR="00085575">
        <w:rPr>
          <w:rFonts w:hAnsi="Times New Roman" w:cs="Times New Roman"/>
          <w:color w:val="000000"/>
          <w:sz w:val="24"/>
          <w:szCs w:val="24"/>
          <w:lang w:val="ru-RU"/>
        </w:rPr>
        <w:t xml:space="preserve"> МР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от 1</w:t>
      </w:r>
      <w:r w:rsidR="003D32AB">
        <w:rPr>
          <w:rFonts w:hAnsi="Times New Roman" w:cs="Times New Roman"/>
          <w:color w:val="000000"/>
          <w:sz w:val="24"/>
          <w:szCs w:val="24"/>
          <w:lang w:val="ru-RU"/>
        </w:rPr>
        <w:t>6.12.2022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3D32AB">
        <w:rPr>
          <w:rFonts w:hAnsi="Times New Roman" w:cs="Times New Roman"/>
          <w:color w:val="000000"/>
          <w:sz w:val="24"/>
          <w:szCs w:val="24"/>
          <w:lang w:val="ru-RU"/>
        </w:rPr>
        <w:t>545</w:t>
      </w:r>
      <w:r w:rsidR="00C8635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3D32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356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Лицензия на осуществление образовательной деятельности – </w:t>
      </w:r>
      <w:r w:rsidR="00C86356" w:rsidRPr="00C86356">
        <w:rPr>
          <w:rStyle w:val="s6"/>
          <w:rFonts w:ascii="Times New Roman" w:hAnsi="Times New Roman" w:cs="Times New Roman"/>
          <w:color w:val="000000"/>
          <w:sz w:val="24"/>
          <w:szCs w:val="24"/>
          <w:lang w:val="ru-RU"/>
        </w:rPr>
        <w:t>лицензии</w:t>
      </w:r>
      <w:r w:rsidR="00C86356" w:rsidRPr="00C8635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серия 76Л02 № 0001109, регистрационный номер 335/16</w:t>
      </w:r>
      <w:r w:rsidR="00C86356" w:rsidRPr="00C86356">
        <w:rPr>
          <w:rFonts w:ascii="Times New Roman" w:hAnsi="Times New Roman" w:cs="Times New Roman"/>
          <w:sz w:val="24"/>
          <w:szCs w:val="24"/>
          <w:lang w:val="ru-RU"/>
        </w:rPr>
        <w:t>, выданной</w:t>
      </w:r>
      <w:r w:rsidR="00C86356" w:rsidRPr="00C86356">
        <w:rPr>
          <w:rStyle w:val="s6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16.06.2016г. Департаментом образования Ярославской области,</w:t>
      </w:r>
      <w:r w:rsidR="00C86356" w:rsidRPr="00C8635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86356" w:rsidRPr="00BD35EE">
        <w:rPr>
          <w:rFonts w:hAnsi="Times New Roman" w:cs="Times New Roman"/>
          <w:color w:val="000000"/>
          <w:sz w:val="24"/>
          <w:szCs w:val="24"/>
          <w:lang w:val="ru-RU"/>
        </w:rPr>
        <w:t>Лицензия бессрочная.</w:t>
      </w:r>
    </w:p>
    <w:p w:rsidR="00C86356" w:rsidRDefault="00C86356" w:rsidP="006F79C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79CE" w:rsidRPr="006F79CE" w:rsidRDefault="00C67676" w:rsidP="006F79CE">
      <w:pPr>
        <w:jc w:val="both"/>
        <w:rPr>
          <w:color w:val="000000"/>
          <w:sz w:val="28"/>
          <w:szCs w:val="28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Контакты. 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Адрес: </w:t>
      </w:r>
      <w:r w:rsidR="00BA5C7E">
        <w:rPr>
          <w:rFonts w:hAnsi="Times New Roman" w:cs="Times New Roman"/>
          <w:color w:val="000000"/>
          <w:sz w:val="24"/>
          <w:szCs w:val="24"/>
          <w:lang w:val="ru-RU"/>
        </w:rPr>
        <w:t xml:space="preserve">152760, </w:t>
      </w:r>
      <w:proofErr w:type="spellStart"/>
      <w:r w:rsidR="00BA5C7E">
        <w:rPr>
          <w:rFonts w:hAnsi="Times New Roman" w:cs="Times New Roman"/>
          <w:color w:val="000000"/>
          <w:sz w:val="24"/>
          <w:szCs w:val="24"/>
          <w:lang w:val="ru-RU"/>
        </w:rPr>
        <w:t>Яросавская</w:t>
      </w:r>
      <w:proofErr w:type="spellEnd"/>
      <w:r w:rsidR="00BA5C7E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="00BA5C7E">
        <w:rPr>
          <w:rFonts w:hAnsi="Times New Roman" w:cs="Times New Roman"/>
          <w:color w:val="000000"/>
          <w:sz w:val="24"/>
          <w:szCs w:val="24"/>
          <w:lang w:val="ru-RU"/>
        </w:rPr>
        <w:t>Брейтовский</w:t>
      </w:r>
      <w:proofErr w:type="spellEnd"/>
      <w:r w:rsidR="00BA5C7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с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A5C7E">
        <w:rPr>
          <w:rFonts w:hAnsi="Times New Roman" w:cs="Times New Roman"/>
          <w:color w:val="000000"/>
          <w:sz w:val="24"/>
          <w:szCs w:val="24"/>
          <w:lang w:val="ru-RU"/>
        </w:rPr>
        <w:t xml:space="preserve"> Брейтово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, улица </w:t>
      </w:r>
      <w:r w:rsidR="00BA5C7E">
        <w:rPr>
          <w:rFonts w:hAnsi="Times New Roman" w:cs="Times New Roman"/>
          <w:color w:val="000000"/>
          <w:sz w:val="24"/>
          <w:szCs w:val="24"/>
          <w:lang w:val="ru-RU"/>
        </w:rPr>
        <w:t>Юбилейная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, дом </w:t>
      </w:r>
      <w:r w:rsidR="00BA5C7E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. Телефон: </w:t>
      </w:r>
      <w:r w:rsidR="00BA5C7E">
        <w:rPr>
          <w:rFonts w:hAnsi="Times New Roman" w:cs="Times New Roman"/>
          <w:color w:val="000000"/>
          <w:sz w:val="24"/>
          <w:szCs w:val="24"/>
          <w:lang w:val="ru-RU"/>
        </w:rPr>
        <w:t>8(485 45)2-1172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. Электронный адрес:</w:t>
      </w:r>
      <w:r w:rsidR="00BA5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" w:history="1">
        <w:r w:rsidR="006F79CE" w:rsidRPr="00D30C7E">
          <w:rPr>
            <w:rStyle w:val="a3"/>
          </w:rPr>
          <w:t>mdou</w:t>
        </w:r>
        <w:r w:rsidR="006F79CE" w:rsidRPr="00D30C7E">
          <w:rPr>
            <w:rStyle w:val="a3"/>
            <w:lang w:val="ru-RU"/>
          </w:rPr>
          <w:t>.</w:t>
        </w:r>
        <w:r w:rsidR="006F79CE" w:rsidRPr="00D30C7E">
          <w:rPr>
            <w:rStyle w:val="a3"/>
          </w:rPr>
          <w:t>kolokolchik</w:t>
        </w:r>
        <w:r w:rsidR="006F79CE" w:rsidRPr="00D30C7E">
          <w:rPr>
            <w:rStyle w:val="a3"/>
            <w:lang w:val="ru-RU"/>
          </w:rPr>
          <w:t>.</w:t>
        </w:r>
        <w:r w:rsidR="006F79CE" w:rsidRPr="00D30C7E">
          <w:rPr>
            <w:rStyle w:val="a3"/>
          </w:rPr>
          <w:t>brejtovo</w:t>
        </w:r>
        <w:r w:rsidR="006F79CE" w:rsidRPr="00D30C7E">
          <w:rPr>
            <w:rStyle w:val="a3"/>
            <w:lang w:val="ru-RU"/>
          </w:rPr>
          <w:t>@</w:t>
        </w:r>
        <w:r w:rsidR="006F79CE" w:rsidRPr="00D30C7E">
          <w:rPr>
            <w:rStyle w:val="a3"/>
          </w:rPr>
          <w:t>yarregion</w:t>
        </w:r>
        <w:r w:rsidR="006F79CE" w:rsidRPr="00D30C7E">
          <w:rPr>
            <w:rStyle w:val="a3"/>
            <w:lang w:val="ru-RU"/>
          </w:rPr>
          <w:t>.</w:t>
        </w:r>
        <w:proofErr w:type="spellStart"/>
        <w:r w:rsidR="006F79CE" w:rsidRPr="00D30C7E">
          <w:rPr>
            <w:rStyle w:val="a3"/>
          </w:rPr>
          <w:t>ru</w:t>
        </w:r>
        <w:proofErr w:type="spellEnd"/>
      </w:hyperlink>
    </w:p>
    <w:p w:rsidR="00C86356" w:rsidRDefault="00C863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Условия обучения в </w:t>
      </w:r>
      <w:r w:rsidR="00085575" w:rsidRPr="00085575">
        <w:rPr>
          <w:rFonts w:hAnsi="Times New Roman" w:cs="Times New Roman"/>
          <w:b/>
          <w:color w:val="000000"/>
          <w:sz w:val="24"/>
          <w:szCs w:val="24"/>
          <w:lang w:val="ru-RU"/>
        </w:rPr>
        <w:t>МДОУ «Колокольчик»</w:t>
      </w: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A3D26" w:rsidRDefault="00C67676" w:rsidP="0008557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структурной единицей </w:t>
      </w:r>
      <w:r w:rsidR="00085575">
        <w:rPr>
          <w:rFonts w:hAnsi="Times New Roman" w:cs="Times New Roman"/>
          <w:color w:val="000000"/>
          <w:sz w:val="24"/>
          <w:szCs w:val="24"/>
          <w:lang w:val="ru-RU"/>
        </w:rPr>
        <w:t>ДОУ я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вляется группа детей дошкольного возраста.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56C8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3D26" w:rsidRPr="00BD35EE" w:rsidRDefault="00D56C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67676"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67676"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 раннего возраста,</w:t>
      </w:r>
    </w:p>
    <w:p w:rsidR="004A3D26" w:rsidRPr="00BD35EE" w:rsidRDefault="00D56C8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67676"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для детей дошкольного возраста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ДОУ: с </w:t>
      </w:r>
      <w:r w:rsidR="00D56C8F">
        <w:rPr>
          <w:rFonts w:hAnsi="Times New Roman" w:cs="Times New Roman"/>
          <w:color w:val="000000"/>
          <w:sz w:val="24"/>
          <w:szCs w:val="24"/>
          <w:lang w:val="ru-RU"/>
        </w:rPr>
        <w:t>08.00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до 18.00. Выходные дни: суббота, воскресенье, праздничные дни.</w:t>
      </w:r>
    </w:p>
    <w:p w:rsidR="004A3D26" w:rsidRPr="00BD35EE" w:rsidRDefault="00C67676" w:rsidP="00D56C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Материально-техническая база. </w:t>
      </w:r>
      <w:proofErr w:type="gramStart"/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Имеется кабинет заведующего, медицинский кабинет,  методический кабинет, кабинет </w:t>
      </w:r>
      <w:r w:rsidR="00D56C8F">
        <w:rPr>
          <w:rFonts w:hAnsi="Times New Roman" w:cs="Times New Roman"/>
          <w:color w:val="000000"/>
          <w:sz w:val="24"/>
          <w:szCs w:val="24"/>
          <w:lang w:val="ru-RU"/>
        </w:rPr>
        <w:t>учителя-логопеда (педагога-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="00D56C8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C8F">
        <w:rPr>
          <w:rFonts w:hAnsi="Times New Roman" w:cs="Times New Roman"/>
          <w:color w:val="000000"/>
          <w:sz w:val="24"/>
          <w:szCs w:val="24"/>
          <w:lang w:val="ru-RU"/>
        </w:rPr>
        <w:t xml:space="preserve">музыкальный зал, 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физкультурный зал, бассейн, пищеблок, </w:t>
      </w:r>
      <w:r w:rsidR="00D56C8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групповых комнат,  прачечная, подсобные кладовые.</w:t>
      </w:r>
      <w:proofErr w:type="gramEnd"/>
    </w:p>
    <w:p w:rsidR="004A3D26" w:rsidRPr="00BD35EE" w:rsidRDefault="00C67676" w:rsidP="00D56C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Помещение </w:t>
      </w:r>
      <w:r w:rsidR="00D56C8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находится в отдельно стоящем типовом двухэтажном здании. Имеется собственная территория для прогулок, </w:t>
      </w:r>
      <w:r w:rsidR="00D56C8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обустроенных прогулочных веранд, игровое и спортивное оборудование, отличительной особенностью детского сада являются благоустроенные детские площадки, хорошее озеленение, спортивная площадка.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направлением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является реализация ООП ДО в группах общеобразовательной направленности.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Кадровая характеристика.</w:t>
      </w:r>
    </w:p>
    <w:p w:rsidR="004A3D26" w:rsidRPr="00BD35EE" w:rsidRDefault="00C67676" w:rsidP="006624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На момент написания программы развития общее количество педагогических работников – </w:t>
      </w:r>
      <w:r w:rsidR="006624A3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 w:rsidR="006624A3"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24A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воспитателей, </w:t>
      </w:r>
      <w:r w:rsidR="006624A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музыкальны</w:t>
      </w:r>
      <w:r w:rsidR="006624A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</w:t>
      </w:r>
      <w:r w:rsidR="006624A3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, 1 инструктор по физической культуре, </w:t>
      </w:r>
      <w:r w:rsidR="006624A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</w:t>
      </w:r>
      <w:r w:rsidR="006624A3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-логопед, 1 педагог-психолог).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Работник с медицинским образованием – 1 человек.</w:t>
      </w:r>
    </w:p>
    <w:p w:rsidR="004A3D26" w:rsidRDefault="00C6767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Укомплектованность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3D26" w:rsidRDefault="00C676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воспитателями – на 100%;</w:t>
      </w:r>
    </w:p>
    <w:p w:rsidR="004A3D26" w:rsidRDefault="00C676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младшими воспитателями – на 100%;</w:t>
      </w:r>
    </w:p>
    <w:p w:rsidR="004A3D26" w:rsidRDefault="00C6767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обслуживающим персоналом – 100%.</w:t>
      </w:r>
    </w:p>
    <w:p w:rsidR="004A3D26" w:rsidRDefault="00C676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работниках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6"/>
        <w:gridCol w:w="3079"/>
        <w:gridCol w:w="2962"/>
      </w:tblGrid>
      <w:tr w:rsidR="004A3D26" w:rsidRPr="00DE32FC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D26" w:rsidRDefault="00C67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Образование, кол-во работников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D26" w:rsidRPr="00BD35EE" w:rsidRDefault="00C67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D26" w:rsidRPr="00BD35EE" w:rsidRDefault="00C67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4A3D26" w:rsidRPr="006F79CE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</w:t>
            </w:r>
            <w:proofErr w:type="gram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Среднее специальное – </w:t>
            </w:r>
            <w:r w:rsid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</w:t>
            </w:r>
          </w:p>
          <w:p w:rsidR="004A3D26" w:rsidRPr="00BD35EE" w:rsidRDefault="00C67676" w:rsidP="006F7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Обучаются в ВУЗах – </w:t>
            </w:r>
            <w:r w:rsid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proofErr w:type="gram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– </w:t>
            </w:r>
            <w:r w:rsid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:rsidR="004A3D26" w:rsidRPr="00BD35EE" w:rsidRDefault="00C67676" w:rsidP="006F7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Без категории – </w:t>
            </w:r>
            <w:r w:rsid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 – 2 чел. (</w:t>
            </w:r>
            <w:r w:rsid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%)</w:t>
            </w:r>
          </w:p>
          <w:p w:rsidR="004A3D26" w:rsidRPr="006F79C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– 10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 </w:t>
            </w:r>
            <w:r w:rsidRP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%)</w:t>
            </w:r>
          </w:p>
          <w:p w:rsidR="004A3D26" w:rsidRPr="006F79CE" w:rsidRDefault="00C67676" w:rsidP="006F7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Свыше 15 лет – </w:t>
            </w:r>
            <w:r w:rsid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 (</w:t>
            </w:r>
            <w:r w:rsid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6F7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</w:tbl>
    <w:p w:rsidR="004A3D26" w:rsidRPr="00BD35EE" w:rsidRDefault="00C67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Концепция развития </w:t>
      </w:r>
      <w:r w:rsidR="00913E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МДОУ «Колокольчик»</w:t>
      </w:r>
    </w:p>
    <w:p w:rsidR="004A3D26" w:rsidRPr="00BD35EE" w:rsidRDefault="00C67676" w:rsidP="00913E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Актуальность разработки программы развития обусловлена модернизацией системы образования Российской Федерации, а именно выход новых нормативных документов, диктующих основные положения и нормы функционирования современного детского сада.</w:t>
      </w:r>
    </w:p>
    <w:p w:rsidR="004A3D26" w:rsidRPr="00BD35EE" w:rsidRDefault="00C67676" w:rsidP="00913E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Ключевая идея развития </w:t>
      </w:r>
      <w:r w:rsidR="00913E35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ориентирует коллектив на создание качественного образовательного пространства, способствующего развитию и саморазвитию всех участников образовательного процесса: педагогов, воспитанников и их родителей (законных представителей).</w:t>
      </w:r>
    </w:p>
    <w:p w:rsidR="004A3D26" w:rsidRPr="00BD35EE" w:rsidRDefault="00C67676" w:rsidP="00913E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Качественное внедрение ФГОС ДО в образовательном процессе требует комплекса мероприятий по обновлению содержания и выбору технологий в образовательный процесс. Предстоит дальнейшая работа по перестроению сознания педагогов с учебно-дисциплинарной модели построения образовательного процесса и общения с детьми на модель личностно-ориентированную.</w:t>
      </w:r>
    </w:p>
    <w:p w:rsidR="004A3D26" w:rsidRPr="00BD35EE" w:rsidRDefault="00C67676" w:rsidP="00913E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Существенные изменения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</w:p>
    <w:p w:rsidR="004A3D26" w:rsidRPr="00BD35EE" w:rsidRDefault="00C67676" w:rsidP="00913E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вектор деятельности </w:t>
      </w:r>
      <w:r w:rsidR="00913E35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 на развитие индивидуальных личностных ресурсов ребенка, его творческих способностей и ведущих психических качеств. Личностно-ориентированный подход в центр образовательной системы ставит личность ребёнка, обеспечение комфортных, бесконфликтных и безопасных условий ее развития, реализации ее природных потенциалов. Эту тенденцию учитывает и рабочая программа воспитания, на основе которой </w:t>
      </w:r>
      <w:r w:rsidR="00913E35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 разрабатывает календарный план воспитательной работы. Рабочая программа воспитания и календарный план воспитательной работы являются составными частями ООП ДО.</w:t>
      </w:r>
    </w:p>
    <w:p w:rsidR="004A3D26" w:rsidRPr="00BD35EE" w:rsidRDefault="00C67676" w:rsidP="00913E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успешной реализации основных направлений развития </w:t>
      </w:r>
      <w:r w:rsidR="00913E35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до 202</w:t>
      </w:r>
      <w:r w:rsidR="0016295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работники проходят повышение квалификации в соответствии с разделом программы «Мероприятия по улучшению кадрового состава».</w:t>
      </w:r>
    </w:p>
    <w:p w:rsidR="004A3D26" w:rsidRPr="00BD35EE" w:rsidRDefault="00C67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Ключевые ориентиры Программы развития: миссия, цели, задачи, этапы реализации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</w:t>
      </w:r>
    </w:p>
    <w:p w:rsidR="004A3D26" w:rsidRPr="00BD35EE" w:rsidRDefault="00C67676" w:rsidP="00913E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Миссия детского сада 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заключается в создании условий, обеспечивающих высокое качество результатов образовательного процесса по формированию ключевых компетенций дошкольников, опираясь на личностно-ориентированную модель взаимодействия взрослого и ребенка с учетом его психофизиологических особенностей и индивидуальных способностей.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Ключевые приоритеты развития детского сада до 2024 года:</w:t>
      </w:r>
    </w:p>
    <w:p w:rsidR="004A3D26" w:rsidRPr="00BD35EE" w:rsidRDefault="00C67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эффективная реализация комплексной программы развития,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4A3D26" w:rsidRPr="00BD35EE" w:rsidRDefault="00C67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результативности в развитии детей;</w:t>
      </w:r>
    </w:p>
    <w:p w:rsidR="004A3D26" w:rsidRPr="00BD35EE" w:rsidRDefault="00C67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обеспечение преемственности дошкольного и начального общего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4A3D26" w:rsidRPr="00BD35EE" w:rsidRDefault="00C67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построение личностно-ориентированной системы образования и коррекционной помощи, характеризующуюся мобильностью, гибкостью, вариативностью, </w:t>
      </w:r>
      <w:proofErr w:type="spellStart"/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индивидуализированностью</w:t>
      </w:r>
      <w:proofErr w:type="spellEnd"/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подходов;</w:t>
      </w:r>
    </w:p>
    <w:p w:rsidR="004A3D26" w:rsidRPr="00BD35EE" w:rsidRDefault="00C67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детского сада;</w:t>
      </w:r>
    </w:p>
    <w:p w:rsidR="004A3D26" w:rsidRPr="00BD35EE" w:rsidRDefault="00C67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поддержки способных и одаренных детей и педагогов через конкурсы разного уровня, проектную деятельность;</w:t>
      </w:r>
    </w:p>
    <w:p w:rsidR="004A3D26" w:rsidRPr="00BD35EE" w:rsidRDefault="00C67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усиление роли комплексного психолого-педагогического сопровождения всех субъектов образовательного процесса;</w:t>
      </w:r>
    </w:p>
    <w:p w:rsidR="004A3D26" w:rsidRDefault="00C6767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A3D26" w:rsidRPr="00BD35EE" w:rsidRDefault="00C67676" w:rsidP="008F2F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программы является повышение конкурентных преимуществ </w:t>
      </w:r>
      <w:r w:rsidR="00E42BC5">
        <w:rPr>
          <w:rFonts w:hAnsi="Times New Roman" w:cs="Times New Roman"/>
          <w:color w:val="000000"/>
          <w:sz w:val="24"/>
          <w:szCs w:val="24"/>
          <w:lang w:val="ru-RU"/>
        </w:rPr>
        <w:t>МДОУ «Колокольчик»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в условиях быстро меняющейся экономико-правовой среды.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Указанная цель будет достигнута в процессе решения следующих задач:</w:t>
      </w:r>
    </w:p>
    <w:p w:rsidR="004A3D26" w:rsidRPr="00BD35EE" w:rsidRDefault="00C67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качественных образовательных, коррекционных и информационно-консультативных услуг;</w:t>
      </w:r>
    </w:p>
    <w:p w:rsidR="004A3D26" w:rsidRPr="00BD35EE" w:rsidRDefault="00C67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внедрение в практику детского сада новых форм работы с воспитанниками, в том числе цифровых;</w:t>
      </w:r>
    </w:p>
    <w:p w:rsidR="004A3D26" w:rsidRPr="00BD35EE" w:rsidRDefault="00C67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развитие сетевого взаимодействия с</w:t>
      </w:r>
      <w:r w:rsidR="008F2F63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учреждениями дополнительного образования, сп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ортивными организациями и организациями сферы культуры;</w:t>
      </w:r>
    </w:p>
    <w:p w:rsidR="004A3D26" w:rsidRPr="00BD35EE" w:rsidRDefault="00C67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процесса реализации ФГОС ДО в </w:t>
      </w:r>
      <w:r w:rsidR="008F2F63">
        <w:rPr>
          <w:rFonts w:hAnsi="Times New Roman" w:cs="Times New Roman"/>
          <w:color w:val="000000"/>
          <w:sz w:val="24"/>
          <w:szCs w:val="24"/>
          <w:lang w:val="ru-RU"/>
        </w:rPr>
        <w:t>МДОУ «Колокольчик»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D26" w:rsidRPr="00BD35EE" w:rsidRDefault="00C67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работы с детьми</w:t>
      </w:r>
      <w:r w:rsidR="008F2F63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D26" w:rsidRDefault="00C6767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A3D26" w:rsidRDefault="00C676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Этапы реализации:</w:t>
      </w:r>
    </w:p>
    <w:p w:rsidR="004A3D26" w:rsidRPr="00BD35EE" w:rsidRDefault="00C67676" w:rsidP="007B6F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Первый этап реализации Программы развития: разработка документов, направленных на методическое, кадровое и информационное обеспечение развития детского сада, организацию промежуточного и итогового мониторинга реализации программы.</w:t>
      </w:r>
    </w:p>
    <w:p w:rsidR="004A3D26" w:rsidRPr="00BD35EE" w:rsidRDefault="00C67676" w:rsidP="007B6F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Второй этап реализации программы развития: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</w:r>
    </w:p>
    <w:p w:rsidR="004A3D26" w:rsidRPr="00BD35EE" w:rsidRDefault="00C67676" w:rsidP="007B6F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Третий этап реализации программы развития: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развития.</w:t>
      </w:r>
    </w:p>
    <w:p w:rsidR="004A3D26" w:rsidRPr="00BD35EE" w:rsidRDefault="00C67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Мероприятия по организации </w:t>
      </w:r>
      <w:proofErr w:type="spellStart"/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здоровьесберегающей</w:t>
      </w:r>
      <w:proofErr w:type="spellEnd"/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proofErr w:type="spellStart"/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здоровьеформирующей</w:t>
      </w:r>
      <w:proofErr w:type="spellEnd"/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деятельности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 среды. Проблема.</w:t>
      </w:r>
    </w:p>
    <w:p w:rsidR="004A3D26" w:rsidRPr="00BD35EE" w:rsidRDefault="00C67676" w:rsidP="00D552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Все чаще в детский сад поступают дети, имеющие помимо предрасположенности к простудным заболеваниям, те или иные функциональные и морфологические отклонения в состоянии здоровья (высокий процент патологии опорно-двигательного аппарата среди детей), требующие повышенного внимания, консультаций специалистов.</w:t>
      </w:r>
    </w:p>
    <w:p w:rsidR="004A3D26" w:rsidRPr="00BD35EE" w:rsidRDefault="00C67676" w:rsidP="00D552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Рост числа взрослых (родителей воспитанников) с низким уровнем культуры здоровья, проявляющих инертность в ведении здорового образа жизни.</w:t>
      </w:r>
    </w:p>
    <w:p w:rsidR="004A3D26" w:rsidRPr="00BD35EE" w:rsidRDefault="00C67676" w:rsidP="00D552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Хотя физкультурно-оздоровительная и лечебно-профилактическая работа детского сада и ведутся в системе, но требуют серьезной коррекции мониторинга </w:t>
      </w:r>
      <w:proofErr w:type="spellStart"/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здоровьесберегающей</w:t>
      </w:r>
      <w:proofErr w:type="spellEnd"/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здоровьеформирующей</w:t>
      </w:r>
      <w:proofErr w:type="spellEnd"/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детского сада и взаимодействия с социумом в вопросах поддержания и укрепления здоровья всех участников образовательного процесса.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Перспективы развития.</w:t>
      </w:r>
    </w:p>
    <w:p w:rsidR="004A3D26" w:rsidRPr="00BD35EE" w:rsidRDefault="00C67676" w:rsidP="00D552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Разработка программы психолого-педагогической поддержки семьи и повышения компетенции родителей в вопросах развития и образования, охраны и укрепления здоровья детей, организация коррекционной работы с детьми НОДА инструктором по  физкультуре, ведение инновационной деятельности учреждения в данном направлении. Это поможет, в конечном счете, добиться стабильной положительной динамики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Возможные риски.</w:t>
      </w:r>
    </w:p>
    <w:p w:rsidR="004A3D26" w:rsidRPr="00BD35EE" w:rsidRDefault="00C67676" w:rsidP="00D552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Потенциальные потребители образовательных услуг могут недооценивать значимость физкультурно-оздоровительной работы дошкольников, предпочитая посещение дополнительных занятий художественно-эстетического и познавательного циклов.</w:t>
      </w:r>
    </w:p>
    <w:p w:rsidR="004A3D26" w:rsidRPr="00BD35EE" w:rsidRDefault="00C67676" w:rsidP="00D552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Рост поступления в дошкольное образовательное учреждение детей с осложненными диагнозами, с подготовительной группой здоровья.</w:t>
      </w:r>
    </w:p>
    <w:p w:rsidR="004A3D26" w:rsidRDefault="00C6767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периодам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программы</w:t>
      </w: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94"/>
        <w:gridCol w:w="3662"/>
        <w:gridCol w:w="3367"/>
      </w:tblGrid>
      <w:tr w:rsidR="004A3D26" w:rsidTr="00D80D36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 w:rsidP="00D80D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 w:rsidP="00D80D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 w:rsidP="00D80D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Третий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4A3D26" w:rsidRPr="00DE32FC" w:rsidTr="00D80D36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Мониторинг качества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здоровьеформирующей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в учреждении.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Создание условий для оптимизации системы физкультурно-оздоровительной работы в детском саду.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Создание условий для осуществления в детском саду работы по профилактике заболеваний, пропаганде здорового образа жизни.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Совершенствование системы мониторинга качества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здоровьеформирующей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учреждения.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Совершенствование структуры и внедрение в практику детского сада программы по формированию культуры здорового и безопасного образа жизни детей дошкольного возраста и индивидуальной работы с детьми по поддержанию и укрепления здоровья детей раннего и дошкольного возраста.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Организация распространения положительного опыта по формированию культуры здорового и безопасного образа жизни,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здоровьеформирующей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учреждения и семей воспитанников.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Разработка и реализация 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комплексного плана профилактики возникновения у воспитанников вредных привычек, формирования у них культуры здоровья. Организация межведомственного взаимодействия в этом направлении.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Разработка совместных планов работы с учреждениями здравоохранения.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Реализация системы мероприятий, направленных на укрепление здоровья, снижения заболеваемости работников детского сада.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Комплексная оценка эффективности формирования культуры здорового и безопасного образа жизни,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здоровьеформирующей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детского сада.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Транслирование опыта работы дошкольной организации в вопросах приобщения детей и взрослых к культуре здоровья через систематический выпуск буклетов и информационных листовок и их распространение.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Мониторинг эффективности работы по профилактике заболеваний и асоциального 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поведения среди выпускников детского сада, целесообразности работы по профилактике ценностей здорового образа жизни.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Разработка и реализация проектов по формированию культуры здоровья и безопасного образа жизни,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здоровьеформирующей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направленности.</w:t>
            </w:r>
          </w:p>
        </w:tc>
      </w:tr>
    </w:tbl>
    <w:p w:rsidR="004A3D26" w:rsidRPr="00BD35EE" w:rsidRDefault="00C67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Мероприятия по улучшению кадрового состава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 среды. Проблема.</w:t>
      </w:r>
    </w:p>
    <w:p w:rsidR="004A3D26" w:rsidRPr="00BD35EE" w:rsidRDefault="00C67676" w:rsidP="00275F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Старение педагогических кадров. Несоответствие потребности родителей в высококвалифицированных педагогических кадрах для своих детей и постоянно снижающегося престижа педагогических профессий.</w:t>
      </w:r>
    </w:p>
    <w:p w:rsidR="004A3D26" w:rsidRPr="00BD35EE" w:rsidRDefault="00C67676" w:rsidP="00275F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Обостряется проблема профессионального выгорания педагогических кадров.</w:t>
      </w:r>
    </w:p>
    <w:p w:rsidR="004A3D26" w:rsidRPr="00BD35EE" w:rsidRDefault="00C67676" w:rsidP="00275F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Инертность, недостаточно высокий уровень аналитико-прогностических и проектировочных умений ряда педагогов не позволяет им достойно представить опыт своей работы.</w:t>
      </w:r>
    </w:p>
    <w:p w:rsidR="004A3D26" w:rsidRPr="00BD35EE" w:rsidRDefault="00C67676" w:rsidP="00D80D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Часть педагогов имеют потенциал к работе в инновационном режиме, они участвуют в работе временных творческих групп, участвуют в конкурсах профессионального мастерства, обобщают свой опыт работы, внедряют в образовательный процесс новинки педагогической науки и практики. Именно эти педагоги, готовые к повышению своей компетентности, аттестации на более высокую квалификационную категорию, смогут составить инновационный стержень учреждения и, как следствие, обеспечить максимально возможное качество образовательной услуги.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Возможные риски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D26" w:rsidRPr="00BD35EE" w:rsidRDefault="00C67676" w:rsidP="00D80D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Дальнейшее «старение» коллектива, отток квалифицированных кадров в связи с переходом к новым моделям дошкольного образования.</w:t>
      </w:r>
    </w:p>
    <w:p w:rsidR="004A3D26" w:rsidRDefault="00C6767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периодам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программы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48"/>
        <w:gridCol w:w="3290"/>
        <w:gridCol w:w="3543"/>
      </w:tblGrid>
      <w:tr w:rsidR="004A3D26" w:rsidRPr="00D80D36" w:rsidTr="00D80D36"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 w:rsidP="00D80D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 w:rsidP="00D80D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D80D36" w:rsidRDefault="00C67676" w:rsidP="00D80D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Третий этап (202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– 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5гг.</w:t>
            </w:r>
            <w:r w:rsidRP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A3D26" w:rsidRPr="00DE32FC" w:rsidTr="00D80D36"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Анализ актуального состояния кадровой обстановки в учреждении.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Разработка комплексного поэтапного плана по повышению профессиональной компетентности медико-педагогического и обслуживающего персонала в условиях реализации ФГОС ДО.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Разработка стратегии повышения привлекательности учреждения для молодых специалистов.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Пересмотр содержания Правил внутреннего трудового распорядка, Коллективного договора детского сада.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Создание условий для составления портфолио каждого педагога образовательного учреждения, как формы обобщения опыта педагогической деятельности.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Реализация плана мотивирования и стимулирования инновационной деятельности и проектной культуры педагогов, профилактики профессионального выгорания, стремления к повышению своей квалификации.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Организация межведомственного взаимодействия, создание системы социального партнерства с организациями образования, культуры, здравоохранения </w:t>
            </w:r>
            <w:r w:rsidR="00D80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села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Обеспечение научно-методического сопровождения образовательного, оздоровительного и коррекционного процессов в рамках ФГОС ДО, осуществления исследовательской и проектной деятельности педагогов.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Осуществление комплекса социально-направленных мероприятий с целью создания положительной мотивации труда у сотрудников.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Осуществление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портфолизации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достижений каждого педагога в соответствии с ФГОС ДО.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Комплексная оценка эффективности введения профессионального стандарта педагога.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Определение перспективных направлений деятельности детского сада по повышению профессионального уровня работников.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Выявление, обобщение и транслирование передового педагогического опыта на разных уровнях через конкурсы профессионального мастерства, участие в конференциях, публикации в СМИ, сайте детского сада, проектную деятельность и т.д.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Анализ эффективности мероприятий, направленных на социальную защищенность работников детского сада.</w:t>
            </w:r>
          </w:p>
        </w:tc>
      </w:tr>
    </w:tbl>
    <w:p w:rsidR="004A3D26" w:rsidRPr="00BD35EE" w:rsidRDefault="00C67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материально-технической модернизации детского сада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 среды. Проблема.</w:t>
      </w:r>
    </w:p>
    <w:p w:rsidR="004A3D26" w:rsidRPr="00BD35EE" w:rsidRDefault="00C67676" w:rsidP="00F418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Связь детского сада со средствами массовой информации находится на недостаточном уровне. </w:t>
      </w:r>
      <w:proofErr w:type="spellStart"/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Неполностью</w:t>
      </w:r>
      <w:proofErr w:type="spellEnd"/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рекламная кампания услуг, предоставляемых 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детским садом, редко используются возможности СМИ для транслирования передового педагогического опыта учреждения. Чаще всего реклама ограничивается информацией на родительском собрании или тематических стендах в группах. Из бесед с родителями, детей, поступающих в детский сад, выявлено, что информацию о детском саде они получили в основном от родственников и знакомых и только </w:t>
      </w:r>
      <w:r w:rsidR="00D80D3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% - с сайта образовательной организации.</w:t>
      </w:r>
    </w:p>
    <w:p w:rsidR="004A3D26" w:rsidRDefault="00C6767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3D26" w:rsidRPr="00BD35EE" w:rsidRDefault="00C676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СМИ (деятельность детского сада в последние годы практически не освещалась  в печатных средствах массовой информации),</w:t>
      </w:r>
    </w:p>
    <w:p w:rsidR="004A3D26" w:rsidRPr="00BD35EE" w:rsidRDefault="00C6767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полиграфии (буклеты, календари, стенды и плакаты, отражающие жизнь детского сада не выпускались).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Перспективы развития.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Налаживание связей со СМИ будет способствовать повышению имиджа учреждения среди заинтересованного населения; обеспечит возможность для транслирования передового педагогического опыта работников детского сада в области дошкольного образования.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ИКТ в образовательном процессе позволит перевести его на более высокий качественный уровень.</w:t>
      </w:r>
    </w:p>
    <w:p w:rsidR="004A3D26" w:rsidRDefault="00C6767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периодам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программы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37"/>
        <w:gridCol w:w="3584"/>
        <w:gridCol w:w="3260"/>
      </w:tblGrid>
      <w:tr w:rsidR="004A3D26" w:rsidTr="00D80D36"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 w:rsidP="00D80D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 w:rsidP="00D80D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 w:rsidP="00D80D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Третий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202</w:t>
            </w:r>
            <w:r w:rsidR="00D80D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4A3D26" w:rsidRPr="00DE32FC" w:rsidTr="00D80D36"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условий, обеспечивающей всю полноту развития детской деятельности и личности ребенка, включающей ряд базовых компонентов, необходимых для полноценного физического, эстетического, познавательного, речевого и социального развития детей.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Анализ степени удовлетворенности родителей качеством образовательных услуг, предоставляемых детским садом и повышение престижа дошкольного учреждения среди потенциальных потребителей образовательных услуг (в рамках социологического 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мониторинга):</w:t>
            </w:r>
          </w:p>
          <w:p w:rsidR="004A3D26" w:rsidRDefault="00C6767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3D26" w:rsidRPr="00BD35EE" w:rsidRDefault="00C6767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рекламных буклетов и информационных листовок;</w:t>
            </w:r>
          </w:p>
          <w:p w:rsidR="004A3D26" w:rsidRDefault="00C6767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3D26" w:rsidRPr="00BD35EE" w:rsidRDefault="00C6767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досуговых и информационно-просветительских мероприятий для родителей;</w:t>
            </w:r>
          </w:p>
          <w:p w:rsidR="004A3D26" w:rsidRPr="00BD35EE" w:rsidRDefault="00C67676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трансляция передового опыта детского сада через СМИ, сеть Интернет.</w:t>
            </w:r>
          </w:p>
          <w:p w:rsidR="004A3D26" w:rsidRPr="00BD35EE" w:rsidRDefault="00C67676" w:rsidP="00D80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Организация межведомственного взаимодействия с целью повышения качества работы с родителями. Заключение договоров о сотрудничестве и планов взаимодействия с МОУ</w:t>
            </w:r>
            <w:r w:rsidR="00D80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0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Брейтовская</w:t>
            </w:r>
            <w:proofErr w:type="spellEnd"/>
            <w:r w:rsidR="00D80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детской библиотекой и др. организациями.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Работы по обновлению предметно-пространственной среды и материально-технической базы детского сада за счет различных источников финансирования.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Дифференцированная работы с семьями воспитанников и родителями, с детьми раннего и дошкольного возраста: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по повышению педагогической и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валеологической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 молодых родителей;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повышение престижа детского сада среди заинтересованного населения при помощи досуговой деятельности.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Повышение престижа 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детского сада среди заинтересованного населения через налаживание связей со СМИ (публикации, репортажи), полиграфическими организациями (буклеты, листовки), сетью Интернет (совершенствование работы официального сайта организации),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портфолизации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воспитанников и детского сада в целом.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Анализ эффективности внедрения ресурсосберегающих технологий.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Мониторинг престижности дошкольной образовательной организации среди родителей с детьми раннего и дошкольного возраста.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Комплексная оценка эффективности реализации программы психолого-педагогической поддержки семьи и повышения компетенции родителей в вопросах развития и обучения, охраны и укрепления здоровья детей.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Поддерживание 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положительного имиджа детского сада, обеспечение возможности для транслирования передового педагогического опыта работников детского сада в области дошкольного образования.</w:t>
            </w:r>
          </w:p>
        </w:tc>
      </w:tr>
    </w:tbl>
    <w:p w:rsidR="004A3D26" w:rsidRPr="00BD35EE" w:rsidRDefault="00C67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Мероприятия по актуализации локальных нормативных актов детского сада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 среды. Проблема.</w:t>
      </w:r>
    </w:p>
    <w:p w:rsidR="004A3D26" w:rsidRPr="00BD35EE" w:rsidRDefault="00C67676" w:rsidP="00A443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3B3BE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существенно изменилась нормативная база, которая регулирует деятельность </w:t>
      </w:r>
      <w:r w:rsidR="00A4435D">
        <w:rPr>
          <w:rFonts w:hAnsi="Times New Roman" w:cs="Times New Roman"/>
          <w:color w:val="000000"/>
          <w:sz w:val="24"/>
          <w:szCs w:val="24"/>
          <w:lang w:val="ru-RU"/>
        </w:rPr>
        <w:t>МДОУ «Колокольчик»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. Много нормативных документов уже вступило в силу, значительное количество вступит в силу в  половине 202 года. В связи с этим устарела большая часть локальных нормативных актов детского сада.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Перспективы развития.</w:t>
      </w:r>
    </w:p>
    <w:p w:rsidR="004A3D26" w:rsidRPr="00BD35EE" w:rsidRDefault="00C67676" w:rsidP="00A443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Надо создать рабочую группу для актуализации локальных нормативных актов детского сада в составе: </w:t>
      </w:r>
      <w:r w:rsidR="00A4435D">
        <w:rPr>
          <w:rFonts w:hAnsi="Times New Roman" w:cs="Times New Roman"/>
          <w:color w:val="000000"/>
          <w:sz w:val="24"/>
          <w:szCs w:val="24"/>
          <w:lang w:val="ru-RU"/>
        </w:rPr>
        <w:t>заведу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ющего</w:t>
      </w:r>
      <w:r w:rsidR="00A4435D">
        <w:rPr>
          <w:rFonts w:hAnsi="Times New Roman" w:cs="Times New Roman"/>
          <w:color w:val="000000"/>
          <w:sz w:val="24"/>
          <w:szCs w:val="24"/>
          <w:lang w:val="ru-RU"/>
        </w:rPr>
        <w:t xml:space="preserve"> хозяйством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, старшего воспитателя и делопроизводителя. Поручить членам рабочей группе провести ревизию локальных нормативных актов детского сада и подготовить проекты их изменений. Срок – до </w:t>
      </w:r>
      <w:r w:rsidR="003B3BEA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3B3BE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4A3D26" w:rsidRPr="00BD35EE" w:rsidRDefault="00C67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Мероприятия по </w:t>
      </w:r>
      <w:proofErr w:type="spellStart"/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цифровизации</w:t>
      </w:r>
      <w:proofErr w:type="spellEnd"/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4435D" w:rsidRPr="00A4435D">
        <w:rPr>
          <w:rFonts w:hAnsi="Times New Roman" w:cs="Times New Roman"/>
          <w:b/>
          <w:color w:val="000000"/>
          <w:sz w:val="24"/>
          <w:szCs w:val="24"/>
          <w:lang w:val="ru-RU"/>
        </w:rPr>
        <w:t>МДОУ «Колокольчик</w:t>
      </w:r>
      <w:r w:rsidR="00A4435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Вызов среды. Проблема.</w:t>
      </w:r>
    </w:p>
    <w:p w:rsidR="004A3D26" w:rsidRPr="00BD35EE" w:rsidRDefault="00C67676" w:rsidP="00A443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С каждым годом цифровые технологии становятся все доступнее и совершеннее. Дети включаются в цифровой мир почти с рождения. При актуальной </w:t>
      </w:r>
      <w:proofErr w:type="spellStart"/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среды и всей работы детского сада важно сохранить сенсорное развитие ребенка как первую чувственную ступень познания окружающего мира и формирования мышления.</w:t>
      </w:r>
    </w:p>
    <w:p w:rsidR="004A3D26" w:rsidRPr="00BD35EE" w:rsidRDefault="00C67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Перспективы развития.</w:t>
      </w:r>
    </w:p>
    <w:p w:rsidR="004A3D26" w:rsidRPr="00BD35EE" w:rsidRDefault="00C67676" w:rsidP="003569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>В современных условиях первоочередным становится цифровое развитие педагога, который взаимодействует с детьми, совершенствование технической базы дошкольной организации для упрощения и повышения эффективности ее работы. В связи с этим детский сад планирует обновить компьютерное оборудование и повысить квалификацию работников до декабря 202</w:t>
      </w:r>
      <w:r w:rsidR="008431B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D35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4A3D26" w:rsidRPr="00BD35EE" w:rsidRDefault="00C67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D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Мониторинг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68"/>
        <w:gridCol w:w="4509"/>
      </w:tblGrid>
      <w:tr w:rsidR="004A3D26" w:rsidTr="008431B8">
        <w:tc>
          <w:tcPr>
            <w:tcW w:w="4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4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Default="00C67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эффективности</w:t>
            </w:r>
          </w:p>
        </w:tc>
      </w:tr>
      <w:tr w:rsidR="004A3D26" w:rsidRPr="00DE32FC" w:rsidTr="008431B8">
        <w:tc>
          <w:tcPr>
            <w:tcW w:w="4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предоставляемых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 через обновление структуры и содержания образовательного процесса с учетом внедрения инновационных подходов</w:t>
            </w:r>
          </w:p>
        </w:tc>
        <w:tc>
          <w:tcPr>
            <w:tcW w:w="4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 w:rsidP="008431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положительная динамика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 воспитанников и состояния их здоровья. Рост 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 </w:t>
            </w:r>
            <w:r w:rsidR="00843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843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качеством образовательных 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анкетирования</w:t>
            </w:r>
          </w:p>
        </w:tc>
      </w:tr>
      <w:tr w:rsidR="004A3D26" w:rsidRPr="00DE32FC" w:rsidTr="008431B8">
        <w:tc>
          <w:tcPr>
            <w:tcW w:w="4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 w:rsidP="008431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эффективности психолого-педагогической помощи </w:t>
            </w:r>
          </w:p>
        </w:tc>
        <w:tc>
          <w:tcPr>
            <w:tcW w:w="4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Стабильная положительная динамика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Интеграции детей с различным состоянием здоровья, уровнем развития, степенью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адаптированности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условиях дифференцированных </w:t>
            </w:r>
            <w:proofErr w:type="spellStart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микрогрупп</w:t>
            </w:r>
            <w:proofErr w:type="spellEnd"/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достижения максимального качества образовательного процесса.</w:t>
            </w:r>
          </w:p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 целостной системы, в которой все этапы работы с ребенком, были бы взаимосвязаны.</w:t>
            </w:r>
          </w:p>
        </w:tc>
      </w:tr>
      <w:tr w:rsidR="004A3D26" w:rsidRPr="00DE32FC" w:rsidTr="008431B8">
        <w:tc>
          <w:tcPr>
            <w:tcW w:w="4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Дальнейшая информатизация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4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доли использования ИКТ-инструментов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и администрировании</w:t>
            </w:r>
          </w:p>
        </w:tc>
      </w:tr>
      <w:tr w:rsidR="004A3D26" w:rsidRPr="00DE32FC" w:rsidTr="008431B8">
        <w:tc>
          <w:tcPr>
            <w:tcW w:w="4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перечня образовательных возможностей, социально-образовательных партнерств</w:t>
            </w:r>
          </w:p>
        </w:tc>
        <w:tc>
          <w:tcPr>
            <w:tcW w:w="4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 w:rsidP="008431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843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налаживает сетевое взаимодействие с другими организациями для образовательного и иных видов 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сотрудничества</w:t>
            </w:r>
          </w:p>
        </w:tc>
      </w:tr>
      <w:tr w:rsidR="004A3D26" w:rsidRPr="00DE32FC" w:rsidTr="008431B8">
        <w:tc>
          <w:tcPr>
            <w:tcW w:w="4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 w:rsidP="008431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Модернизация образовательной среды: пополнение материально-технических ресурсов </w:t>
            </w:r>
            <w:r w:rsidR="00843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 учебным компьютерным оборудованием и программным обеспечением</w:t>
            </w:r>
          </w:p>
        </w:tc>
        <w:tc>
          <w:tcPr>
            <w:tcW w:w="4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D26" w:rsidRPr="00BD35EE" w:rsidRDefault="00C67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доли современного учебного ИКТ-оборудования и программного обеспечения</w:t>
            </w:r>
          </w:p>
        </w:tc>
      </w:tr>
    </w:tbl>
    <w:p w:rsidR="004A3D26" w:rsidRPr="00BD35EE" w:rsidRDefault="004A3D2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A3D26" w:rsidRPr="00BD35EE" w:rsidSect="004A3D2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0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66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05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67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70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83F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318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85575"/>
    <w:rsid w:val="000973A8"/>
    <w:rsid w:val="00162959"/>
    <w:rsid w:val="00271421"/>
    <w:rsid w:val="00275F43"/>
    <w:rsid w:val="00297877"/>
    <w:rsid w:val="002B29B7"/>
    <w:rsid w:val="002D33B1"/>
    <w:rsid w:val="002D3591"/>
    <w:rsid w:val="003514A0"/>
    <w:rsid w:val="00356976"/>
    <w:rsid w:val="003964C7"/>
    <w:rsid w:val="003B3BEA"/>
    <w:rsid w:val="003C36F1"/>
    <w:rsid w:val="003D32AB"/>
    <w:rsid w:val="004A3D26"/>
    <w:rsid w:val="004A4EC8"/>
    <w:rsid w:val="004F7E17"/>
    <w:rsid w:val="005A05CE"/>
    <w:rsid w:val="005C55ED"/>
    <w:rsid w:val="00653AF6"/>
    <w:rsid w:val="006624A3"/>
    <w:rsid w:val="006F79CE"/>
    <w:rsid w:val="00752CE5"/>
    <w:rsid w:val="007A62D2"/>
    <w:rsid w:val="007B6F8B"/>
    <w:rsid w:val="007C5ED4"/>
    <w:rsid w:val="008431B8"/>
    <w:rsid w:val="008638A8"/>
    <w:rsid w:val="008F2F63"/>
    <w:rsid w:val="00913E35"/>
    <w:rsid w:val="00A2304A"/>
    <w:rsid w:val="00A4435D"/>
    <w:rsid w:val="00AA2DBA"/>
    <w:rsid w:val="00AB7B7A"/>
    <w:rsid w:val="00B73A5A"/>
    <w:rsid w:val="00BA5C7E"/>
    <w:rsid w:val="00BD35EE"/>
    <w:rsid w:val="00C67676"/>
    <w:rsid w:val="00C86356"/>
    <w:rsid w:val="00D552C3"/>
    <w:rsid w:val="00D56C8F"/>
    <w:rsid w:val="00D80D36"/>
    <w:rsid w:val="00DE32FC"/>
    <w:rsid w:val="00E42BC5"/>
    <w:rsid w:val="00E438A1"/>
    <w:rsid w:val="00E81E14"/>
    <w:rsid w:val="00F01E19"/>
    <w:rsid w:val="00F4188E"/>
    <w:rsid w:val="00F57602"/>
    <w:rsid w:val="00F9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rsid w:val="006F79CE"/>
    <w:rPr>
      <w:color w:val="0000FF"/>
      <w:u w:val="single"/>
    </w:rPr>
  </w:style>
  <w:style w:type="character" w:customStyle="1" w:styleId="s6">
    <w:name w:val="s6"/>
    <w:basedOn w:val="a0"/>
    <w:rsid w:val="00C86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.kolokolchik.brejtovo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4721</Words>
  <Characters>26913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36</cp:revision>
  <cp:lastPrinted>2025-01-13T10:40:00Z</cp:lastPrinted>
  <dcterms:created xsi:type="dcterms:W3CDTF">2025-01-10T14:28:00Z</dcterms:created>
  <dcterms:modified xsi:type="dcterms:W3CDTF">2025-01-13T10:40:00Z</dcterms:modified>
</cp:coreProperties>
</file>